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83DD4" w14:textId="5F7F190F" w:rsidR="00AA2A43" w:rsidRPr="006628C6" w:rsidRDefault="00AA2A43" w:rsidP="00AA2A43">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7F8BD23" w14:textId="77777777" w:rsidR="00AA2A43" w:rsidRDefault="00AA2A43" w:rsidP="00AA2A43"/>
    <w:p w14:paraId="1C7CE0BA" w14:textId="77777777" w:rsidR="00AA2A43" w:rsidRPr="00F90300" w:rsidRDefault="00AA2A43" w:rsidP="00AA2A43">
      <w:pPr>
        <w:rPr>
          <w:b/>
          <w:bCs/>
        </w:rPr>
      </w:pPr>
      <w:r w:rsidRPr="00F90300">
        <w:rPr>
          <w:b/>
          <w:bCs/>
        </w:rPr>
        <w:t>Summary of Changes:</w:t>
      </w:r>
    </w:p>
    <w:p w14:paraId="48ABA2F0" w14:textId="6CAFE9EA" w:rsidR="00F8733B" w:rsidRPr="002C2B2E" w:rsidRDefault="00F8733B" w:rsidP="002C2B2E">
      <w:pPr>
        <w:pStyle w:val="ListParagraph"/>
        <w:numPr>
          <w:ilvl w:val="0"/>
          <w:numId w:val="50"/>
        </w:numPr>
        <w:spacing w:after="0" w:line="240" w:lineRule="auto"/>
        <w:rPr>
          <w:rFonts w:ascii="Century Schoolbook" w:hAnsi="Century Schoolbook"/>
        </w:rPr>
      </w:pPr>
      <w:r w:rsidRPr="002C2B2E">
        <w:rPr>
          <w:rFonts w:ascii="Century Schoolbook" w:hAnsi="Century Schoolbook"/>
        </w:rPr>
        <w:t xml:space="preserve">No changes to Block Shape– Flat Annual Shape or Flat Within Month Shape are the only options available to Customers purchasing the Slice-Block </w:t>
      </w:r>
      <w:r w:rsidR="000E4D09" w:rsidRPr="002C2B2E">
        <w:rPr>
          <w:rFonts w:ascii="Century Schoolbook" w:hAnsi="Century Schoolbook"/>
        </w:rPr>
        <w:t>Product</w:t>
      </w:r>
      <w:r w:rsidRPr="002C2B2E">
        <w:rPr>
          <w:rFonts w:ascii="Century Schoolbook" w:hAnsi="Century Schoolbook"/>
        </w:rPr>
        <w:t>.</w:t>
      </w:r>
    </w:p>
    <w:p w14:paraId="402C7C78" w14:textId="77777777" w:rsidR="00F8733B" w:rsidRDefault="00F8733B" w:rsidP="00AA2A43"/>
    <w:p w14:paraId="44382511" w14:textId="3D493653" w:rsidR="00F8733B" w:rsidRPr="002C2B2E" w:rsidRDefault="00F8733B" w:rsidP="002C2B2E">
      <w:pPr>
        <w:pStyle w:val="ListParagraph"/>
        <w:numPr>
          <w:ilvl w:val="0"/>
          <w:numId w:val="50"/>
        </w:numPr>
        <w:spacing w:after="0" w:line="240" w:lineRule="auto"/>
        <w:rPr>
          <w:rFonts w:ascii="Century Schoolbook" w:hAnsi="Century Schoolbook"/>
        </w:rPr>
      </w:pPr>
      <w:r w:rsidRPr="002C2B2E">
        <w:rPr>
          <w:rFonts w:ascii="Century Schoolbook" w:hAnsi="Century Schoolbook"/>
        </w:rPr>
        <w:t xml:space="preserve">No changes to </w:t>
      </w:r>
      <w:r w:rsidR="000E4D09" w:rsidRPr="002C2B2E">
        <w:rPr>
          <w:rFonts w:ascii="Century Schoolbook" w:hAnsi="Century Schoolbook"/>
        </w:rPr>
        <w:t>calculation</w:t>
      </w:r>
      <w:r w:rsidRPr="002C2B2E">
        <w:rPr>
          <w:rFonts w:ascii="Century Schoolbook" w:hAnsi="Century Schoolbook"/>
        </w:rPr>
        <w:t xml:space="preserve"> of monthly Tier 1 Block Amount. Changed language used to describe BPAs actions from “determine” to “calculate” consistent with changes made in Section 5 Slice Product and Exhibit K Slice Percentage and Firm Slice Amount.</w:t>
      </w:r>
    </w:p>
    <w:p w14:paraId="2A979D66" w14:textId="77777777" w:rsidR="000B038A" w:rsidRDefault="000B038A" w:rsidP="00AA2A43"/>
    <w:p w14:paraId="53C03B5F" w14:textId="05E39B00" w:rsidR="000B038A" w:rsidRPr="002C2B2E" w:rsidRDefault="000B038A" w:rsidP="002C2B2E">
      <w:pPr>
        <w:pStyle w:val="ListParagraph"/>
        <w:numPr>
          <w:ilvl w:val="0"/>
          <w:numId w:val="50"/>
        </w:numPr>
        <w:spacing w:after="0" w:line="240" w:lineRule="auto"/>
        <w:rPr>
          <w:rFonts w:ascii="Century Schoolbook" w:hAnsi="Century Schoolbook"/>
        </w:rPr>
      </w:pPr>
      <w:r w:rsidRPr="002C2B2E">
        <w:rPr>
          <w:rFonts w:ascii="Century Schoolbook" w:hAnsi="Century Schoolbook"/>
        </w:rPr>
        <w:t xml:space="preserve">Proposed </w:t>
      </w:r>
      <w:r w:rsidR="000E4D09" w:rsidRPr="002C2B2E">
        <w:rPr>
          <w:rFonts w:ascii="Century Schoolbook" w:hAnsi="Century Schoolbook"/>
        </w:rPr>
        <w:t>rewrite</w:t>
      </w:r>
      <w:r w:rsidRPr="002C2B2E">
        <w:rPr>
          <w:rFonts w:ascii="Century Schoolbook" w:hAnsi="Century Schoolbook"/>
        </w:rPr>
        <w:t xml:space="preserve"> for 4.5 to simplify </w:t>
      </w:r>
      <w:r w:rsidR="004A2EB8" w:rsidRPr="002C2B2E">
        <w:rPr>
          <w:rFonts w:ascii="Century Schoolbook" w:hAnsi="Century Schoolbook"/>
        </w:rPr>
        <w:t xml:space="preserve">how the section </w:t>
      </w:r>
      <w:r w:rsidRPr="002C2B2E">
        <w:rPr>
          <w:rFonts w:ascii="Century Schoolbook" w:hAnsi="Century Schoolbook"/>
        </w:rPr>
        <w:t>reduction of block for Specified Renewable Resources</w:t>
      </w:r>
      <w:r w:rsidR="004A2EB8" w:rsidRPr="002C2B2E">
        <w:rPr>
          <w:rFonts w:ascii="Century Schoolbook" w:hAnsi="Century Schoolbook"/>
        </w:rPr>
        <w:t xml:space="preserve"> to point to Ex D with minimal repeated or modified language</w:t>
      </w:r>
      <w:r w:rsidRPr="002C2B2E">
        <w:rPr>
          <w:rFonts w:ascii="Century Schoolbook" w:hAnsi="Century Schoolbook"/>
        </w:rPr>
        <w:t xml:space="preserve">. The </w:t>
      </w:r>
      <w:r w:rsidR="000E4D09" w:rsidRPr="002C2B2E">
        <w:rPr>
          <w:rFonts w:ascii="Century Schoolbook" w:hAnsi="Century Schoolbook"/>
        </w:rPr>
        <w:t>rewrite</w:t>
      </w:r>
      <w:r w:rsidRPr="002C2B2E">
        <w:rPr>
          <w:rFonts w:ascii="Century Schoolbook" w:hAnsi="Century Schoolbook"/>
        </w:rPr>
        <w:t xml:space="preserve"> is presented first and followed by </w:t>
      </w:r>
      <w:r w:rsidR="004A2EB8" w:rsidRPr="002C2B2E">
        <w:rPr>
          <w:rFonts w:ascii="Century Schoolbook" w:hAnsi="Century Schoolbook"/>
        </w:rPr>
        <w:t>a revised RD section.  The RD version of 4.5 repeats the contents of section 2.3.1.5 of Ex D but using a differen</w:t>
      </w:r>
      <w:r w:rsidR="00B269C0">
        <w:rPr>
          <w:rFonts w:ascii="Century Schoolbook" w:hAnsi="Century Schoolbook"/>
        </w:rPr>
        <w:t>t</w:t>
      </w:r>
      <w:r w:rsidR="004A2EB8" w:rsidRPr="002C2B2E">
        <w:rPr>
          <w:rFonts w:ascii="Century Schoolbook" w:hAnsi="Century Schoolbook"/>
        </w:rPr>
        <w:t xml:space="preserve"> structure</w:t>
      </w:r>
      <w:r w:rsidR="000E4D09" w:rsidRPr="002C2B2E">
        <w:rPr>
          <w:rFonts w:ascii="Century Schoolbook" w:hAnsi="Century Schoolbook"/>
        </w:rPr>
        <w:t xml:space="preserve">, formatting, and </w:t>
      </w:r>
      <w:r w:rsidR="004A2EB8" w:rsidRPr="002C2B2E">
        <w:rPr>
          <w:rFonts w:ascii="Century Schoolbook" w:hAnsi="Century Schoolbook"/>
        </w:rPr>
        <w:t xml:space="preserve">words that </w:t>
      </w:r>
      <w:r w:rsidR="008E4833">
        <w:rPr>
          <w:rFonts w:ascii="Century Schoolbook" w:hAnsi="Century Schoolbook"/>
        </w:rPr>
        <w:t>are</w:t>
      </w:r>
      <w:r w:rsidR="008E4833" w:rsidRPr="002C2B2E">
        <w:rPr>
          <w:rFonts w:ascii="Century Schoolbook" w:hAnsi="Century Schoolbook"/>
        </w:rPr>
        <w:t xml:space="preserve"> </w:t>
      </w:r>
      <w:r w:rsidR="004A2EB8" w:rsidRPr="002C2B2E">
        <w:rPr>
          <w:rFonts w:ascii="Century Schoolbook" w:hAnsi="Century Schoolbook"/>
        </w:rPr>
        <w:t xml:space="preserve">less clear than Ex D. </w:t>
      </w:r>
      <w:r w:rsidR="00B269C0">
        <w:rPr>
          <w:rFonts w:ascii="Century Schoolbook" w:hAnsi="Century Schoolbook"/>
        </w:rPr>
        <w:t xml:space="preserve">Section </w:t>
      </w:r>
      <w:r w:rsidR="004A2EB8" w:rsidRPr="002C2B2E">
        <w:rPr>
          <w:rFonts w:ascii="Century Schoolbook" w:hAnsi="Century Schoolbook"/>
        </w:rPr>
        <w:t xml:space="preserve">2.3.1.5 </w:t>
      </w:r>
      <w:r w:rsidR="00B269C0">
        <w:rPr>
          <w:rFonts w:ascii="Century Schoolbook" w:hAnsi="Century Schoolbook"/>
        </w:rPr>
        <w:t xml:space="preserve">of Ex D. </w:t>
      </w:r>
      <w:r w:rsidR="004A2EB8" w:rsidRPr="002C2B2E">
        <w:rPr>
          <w:rFonts w:ascii="Century Schoolbook" w:hAnsi="Century Schoolbook"/>
        </w:rPr>
        <w:t>is provided below 4.5 for reference.</w:t>
      </w:r>
    </w:p>
    <w:p w14:paraId="151D1E6A" w14:textId="77777777" w:rsidR="00F8733B" w:rsidRDefault="00F8733B" w:rsidP="00AA2A43"/>
    <w:p w14:paraId="4C42F62A" w14:textId="7ADFF27B" w:rsidR="00F8733B" w:rsidRPr="002C2B2E" w:rsidRDefault="00F8733B" w:rsidP="002C2B2E">
      <w:pPr>
        <w:pStyle w:val="ListParagraph"/>
        <w:numPr>
          <w:ilvl w:val="0"/>
          <w:numId w:val="50"/>
        </w:numPr>
        <w:spacing w:after="0" w:line="240" w:lineRule="auto"/>
        <w:rPr>
          <w:rFonts w:ascii="Century Schoolbook" w:hAnsi="Century Schoolbook"/>
        </w:rPr>
      </w:pPr>
      <w:r w:rsidRPr="002C2B2E">
        <w:rPr>
          <w:rFonts w:ascii="Century Schoolbook" w:hAnsi="Century Schoolbook"/>
        </w:rPr>
        <w:t>Several changes for subject/verb tense to remove passive voice.</w:t>
      </w:r>
    </w:p>
    <w:p w14:paraId="64EEED54" w14:textId="77777777" w:rsidR="00F8733B" w:rsidRDefault="00F8733B" w:rsidP="00AA2A43"/>
    <w:p w14:paraId="281537A9" w14:textId="204ABCBA" w:rsidR="00F8733B" w:rsidRPr="002C2B2E" w:rsidRDefault="00F8733B" w:rsidP="002C2B2E">
      <w:pPr>
        <w:pStyle w:val="ListParagraph"/>
        <w:numPr>
          <w:ilvl w:val="0"/>
          <w:numId w:val="50"/>
        </w:numPr>
        <w:spacing w:after="0" w:line="240" w:lineRule="auto"/>
        <w:rPr>
          <w:rFonts w:ascii="Century Schoolbook" w:hAnsi="Century Schoolbook"/>
        </w:rPr>
      </w:pPr>
      <w:r w:rsidRPr="002C2B2E">
        <w:rPr>
          <w:rFonts w:ascii="Century Schoolbook" w:hAnsi="Century Schoolbook"/>
        </w:rPr>
        <w:t>Standardized to defined terms Tier 1 Block Amount and Tier 2 Block Amount, removed insta</w:t>
      </w:r>
      <w:r w:rsidR="007E52F8" w:rsidRPr="002C2B2E">
        <w:rPr>
          <w:rFonts w:ascii="Century Schoolbook" w:hAnsi="Century Schoolbook"/>
        </w:rPr>
        <w:t>n</w:t>
      </w:r>
      <w:r w:rsidRPr="002C2B2E">
        <w:rPr>
          <w:rFonts w:ascii="Century Schoolbook" w:hAnsi="Century Schoolbook"/>
        </w:rPr>
        <w:t>ces of “Amounts”</w:t>
      </w:r>
      <w:r w:rsidR="007E52F8" w:rsidRPr="002C2B2E">
        <w:rPr>
          <w:rFonts w:ascii="Century Schoolbook" w:hAnsi="Century Schoolbook"/>
        </w:rPr>
        <w:t>.</w:t>
      </w:r>
    </w:p>
    <w:p w14:paraId="722BE71C" w14:textId="77777777" w:rsidR="007E52F8" w:rsidRDefault="007E52F8" w:rsidP="00AA2A43"/>
    <w:p w14:paraId="36B64EF6" w14:textId="77777777" w:rsidR="00AA2A43" w:rsidRDefault="00AA2A43" w:rsidP="00AA2A43"/>
    <w:p w14:paraId="0AFFF8D4" w14:textId="77777777" w:rsidR="00AA2A43" w:rsidRDefault="00AA2A43" w:rsidP="00AA2A43">
      <w:pPr>
        <w:rPr>
          <w:b/>
          <w:bCs/>
        </w:rPr>
      </w:pPr>
      <w:r w:rsidRPr="00F90300">
        <w:rPr>
          <w:b/>
          <w:bCs/>
        </w:rPr>
        <w:t>Related</w:t>
      </w:r>
      <w:r>
        <w:t xml:space="preserve"> </w:t>
      </w:r>
      <w:r w:rsidRPr="00F90300">
        <w:rPr>
          <w:b/>
          <w:bCs/>
        </w:rPr>
        <w:t>Definitions</w:t>
      </w:r>
    </w:p>
    <w:p w14:paraId="6CCB4FA8" w14:textId="0A810F05" w:rsidR="007E52F8" w:rsidRDefault="007E52F8" w:rsidP="00AA2A43">
      <w:pPr>
        <w:rPr>
          <w:b/>
          <w:bCs/>
        </w:rPr>
      </w:pPr>
      <w:r w:rsidRPr="00586993">
        <w:t>“</w:t>
      </w:r>
      <w:r w:rsidRPr="00CB06E8">
        <w:t xml:space="preserve">Block </w:t>
      </w:r>
      <w:r w:rsidR="000E4D09" w:rsidRPr="00CB06E8">
        <w:t>Product</w:t>
      </w:r>
      <w:r w:rsidR="000E4D09" w:rsidRPr="00586993">
        <w:t>”</w:t>
      </w:r>
      <w:r w:rsidRPr="0080161A">
        <w:rPr>
          <w:color w:val="000000"/>
          <w:szCs w:val="22"/>
        </w:rPr>
        <w:t xml:space="preserve"> </w:t>
      </w:r>
      <w:r w:rsidRPr="00586993">
        <w:t xml:space="preserve">means </w:t>
      </w:r>
      <w:r>
        <w:t xml:space="preserve">a planned amount of Firm Requirements Power sold to </w:t>
      </w:r>
      <w:r w:rsidRPr="00361079">
        <w:rPr>
          <w:color w:val="FF0000"/>
        </w:rPr>
        <w:t>«Customer Name»</w:t>
      </w:r>
      <w:r>
        <w:rPr>
          <w:color w:val="FF0000"/>
        </w:rPr>
        <w:t xml:space="preserve"> </w:t>
      </w:r>
      <w:r w:rsidRPr="00532F6E">
        <w:rPr>
          <w:color w:val="000000"/>
        </w:rPr>
        <w:t xml:space="preserve">to meet a portion of its regional consumer load </w:t>
      </w:r>
      <w:r>
        <w:rPr>
          <w:color w:val="000000"/>
        </w:rPr>
        <w:t xml:space="preserve">pursuant to the </w:t>
      </w:r>
      <w:r w:rsidRPr="00DD0ACF">
        <w:rPr>
          <w:color w:val="000000"/>
        </w:rPr>
        <w:t>terms</w:t>
      </w:r>
      <w:r>
        <w:t xml:space="preserve"> set forth in section 4 of </w:t>
      </w:r>
      <w:r w:rsidRPr="00586993">
        <w:t>this Agreement</w:t>
      </w:r>
      <w:r w:rsidRPr="00A24419">
        <w:rPr>
          <w:rFonts w:cs="TimesNewRomanPSMT"/>
          <w:szCs w:val="22"/>
        </w:rPr>
        <w:t>.</w:t>
      </w:r>
    </w:p>
    <w:p w14:paraId="3D587A37" w14:textId="77777777" w:rsidR="007E52F8" w:rsidRDefault="007E52F8" w:rsidP="00AA2A43">
      <w:pPr>
        <w:rPr>
          <w:b/>
          <w:bCs/>
        </w:rPr>
      </w:pPr>
    </w:p>
    <w:p w14:paraId="2B897796" w14:textId="1FC2030B" w:rsidR="00323534" w:rsidRDefault="00323534" w:rsidP="00AA2A43">
      <w:pPr>
        <w:rPr>
          <w:b/>
          <w:bCs/>
        </w:rPr>
      </w:pPr>
      <w:r w:rsidRPr="00123811">
        <w:rPr>
          <w:szCs w:val="22"/>
        </w:rPr>
        <w:t xml:space="preserve">“DFS Excess Amount” means the </w:t>
      </w:r>
      <w:r w:rsidRPr="00123811">
        <w:rPr>
          <w:rFonts w:cs="Century Schoolbook"/>
          <w:szCs w:val="22"/>
        </w:rPr>
        <w:t xml:space="preserve">amount by which </w:t>
      </w:r>
      <w:r w:rsidR="000E4D09" w:rsidRPr="00123811">
        <w:rPr>
          <w:rFonts w:cs="Century Schoolbook"/>
          <w:szCs w:val="22"/>
        </w:rPr>
        <w:t>the scheduled</w:t>
      </w:r>
      <w:r w:rsidRPr="00123811">
        <w:rPr>
          <w:rFonts w:cs="Century Schoolbook"/>
          <w:szCs w:val="22"/>
        </w:rPr>
        <w:t xml:space="preserve"> generation from a Specified Renewable Resource listed in section 2.3.6.1 for the applicable period is greater than the Planned Resource Amount of such Specified Renewable Resource, but </w:t>
      </w:r>
      <w:r>
        <w:rPr>
          <w:rFonts w:cs="Century Schoolbook"/>
          <w:szCs w:val="22"/>
        </w:rPr>
        <w:t xml:space="preserve">is </w:t>
      </w:r>
      <w:r w:rsidRPr="00123811">
        <w:rPr>
          <w:rFonts w:cs="Century Schoolbook"/>
          <w:szCs w:val="22"/>
        </w:rPr>
        <w:t>less than or equal to the Operating Maximum of such Specified Renewable Resource.</w:t>
      </w:r>
    </w:p>
    <w:p w14:paraId="5B2844AA" w14:textId="77777777" w:rsidR="00323534" w:rsidRDefault="00323534" w:rsidP="00AA2A43">
      <w:pPr>
        <w:rPr>
          <w:b/>
          <w:bCs/>
        </w:rPr>
      </w:pPr>
    </w:p>
    <w:p w14:paraId="0CB3062E" w14:textId="42663C48" w:rsidR="00AA2A43" w:rsidRDefault="00AA2A43" w:rsidP="00AA2A43">
      <w:pPr>
        <w:rPr>
          <w:color w:val="000000"/>
          <w:szCs w:val="20"/>
          <w:lang w:bidi="x-none"/>
        </w:rPr>
      </w:pPr>
      <w:r w:rsidRPr="00776D73">
        <w:rPr>
          <w:color w:val="000000"/>
          <w:szCs w:val="22"/>
        </w:rPr>
        <w:t xml:space="preserve">“Monthly </w:t>
      </w:r>
      <w:r>
        <w:rPr>
          <w:color w:val="000000"/>
          <w:szCs w:val="22"/>
        </w:rPr>
        <w:t>Shaping</w:t>
      </w:r>
      <w:r w:rsidRPr="00776D73">
        <w:rPr>
          <w:color w:val="000000"/>
          <w:szCs w:val="22"/>
        </w:rPr>
        <w:t xml:space="preserve"> </w:t>
      </w:r>
      <w:r w:rsidR="000E4D09" w:rsidRPr="00776D73">
        <w:rPr>
          <w:color w:val="000000"/>
          <w:szCs w:val="22"/>
        </w:rPr>
        <w:t>Factors”</w:t>
      </w:r>
      <w:r w:rsidR="000E4D09" w:rsidRPr="006960A0">
        <w:t xml:space="preserve"> </w:t>
      </w:r>
      <w:r>
        <w:t xml:space="preserve">means the monthly factors, as specified in section 1.2 of Exhibit C, that are multiplied by </w:t>
      </w:r>
      <w:r w:rsidRPr="00361079">
        <w:rPr>
          <w:color w:val="FF0000"/>
        </w:rPr>
        <w:t xml:space="preserve">«Customer </w:t>
      </w:r>
      <w:proofErr w:type="spellStart"/>
      <w:r w:rsidRPr="00361079">
        <w:rPr>
          <w:color w:val="FF0000"/>
        </w:rPr>
        <w:t>Name»</w:t>
      </w:r>
      <w:r w:rsidRPr="00701941">
        <w:rPr>
          <w:szCs w:val="20"/>
          <w:lang w:bidi="x-none"/>
        </w:rPr>
        <w:t>’s</w:t>
      </w:r>
      <w:proofErr w:type="spellEnd"/>
      <w:r>
        <w:rPr>
          <w:color w:val="000000"/>
          <w:szCs w:val="20"/>
          <w:lang w:bidi="x-none"/>
        </w:rPr>
        <w:t xml:space="preserve"> annual Tier 1 Block Amount </w:t>
      </w:r>
      <w:proofErr w:type="gramStart"/>
      <w:r>
        <w:rPr>
          <w:color w:val="000000"/>
          <w:szCs w:val="20"/>
          <w:lang w:bidi="x-none"/>
        </w:rPr>
        <w:t>in order to</w:t>
      </w:r>
      <w:proofErr w:type="gramEnd"/>
      <w:r>
        <w:rPr>
          <w:color w:val="000000"/>
          <w:szCs w:val="20"/>
          <w:lang w:bidi="x-none"/>
        </w:rPr>
        <w:t xml:space="preserve"> determine </w:t>
      </w:r>
      <w:r w:rsidRPr="00361079">
        <w:rPr>
          <w:color w:val="FF0000"/>
        </w:rPr>
        <w:t xml:space="preserve">«Customer </w:t>
      </w:r>
      <w:proofErr w:type="spellStart"/>
      <w:r w:rsidRPr="00361079">
        <w:rPr>
          <w:color w:val="FF0000"/>
        </w:rPr>
        <w:t>Name»</w:t>
      </w:r>
      <w:r w:rsidRPr="00701941">
        <w:rPr>
          <w:szCs w:val="20"/>
          <w:lang w:bidi="x-none"/>
        </w:rPr>
        <w:t>’s</w:t>
      </w:r>
      <w:proofErr w:type="spellEnd"/>
      <w:r>
        <w:rPr>
          <w:szCs w:val="20"/>
          <w:lang w:bidi="x-none"/>
        </w:rPr>
        <w:t xml:space="preserve"> </w:t>
      </w:r>
      <w:r>
        <w:rPr>
          <w:color w:val="000000"/>
          <w:szCs w:val="20"/>
          <w:lang w:bidi="x-none"/>
        </w:rPr>
        <w:t>monthly Tier 1 Block Amounts for each month of a Fiscal Year.</w:t>
      </w:r>
    </w:p>
    <w:p w14:paraId="6CE56E44" w14:textId="77777777" w:rsidR="00323534" w:rsidRDefault="00323534" w:rsidP="00AA2A43">
      <w:pPr>
        <w:rPr>
          <w:color w:val="000000"/>
          <w:szCs w:val="20"/>
          <w:lang w:bidi="x-none"/>
        </w:rPr>
      </w:pPr>
    </w:p>
    <w:p w14:paraId="514ECF16" w14:textId="297D079A" w:rsidR="00323534" w:rsidRPr="000E4D09" w:rsidRDefault="00323534" w:rsidP="00AA2A43">
      <w:pPr>
        <w:rPr>
          <w:color w:val="000000"/>
          <w:szCs w:val="22"/>
        </w:rPr>
      </w:pPr>
      <w:r w:rsidRPr="00123811">
        <w:rPr>
          <w:szCs w:val="22"/>
        </w:rPr>
        <w:t xml:space="preserve">“Operating Maximum” means the highest level of power generation </w:t>
      </w:r>
      <w:r>
        <w:rPr>
          <w:szCs w:val="22"/>
        </w:rPr>
        <w:t xml:space="preserve">for a Specified Renewable Resource </w:t>
      </w:r>
      <w:r w:rsidRPr="00123811">
        <w:rPr>
          <w:szCs w:val="22"/>
        </w:rPr>
        <w:t>that is established for the applicable period pursuant to section 2.3.6.2 as the maximum hourly power delivery amount when the Specified Renewable Resource is operating.</w:t>
      </w:r>
    </w:p>
    <w:p w14:paraId="546167F1" w14:textId="77777777" w:rsidR="00323534" w:rsidRPr="00123811" w:rsidRDefault="00323534" w:rsidP="00323534">
      <w:pPr>
        <w:autoSpaceDE w:val="0"/>
        <w:autoSpaceDN w:val="0"/>
        <w:adjustRightInd w:val="0"/>
        <w:ind w:left="2160"/>
        <w:rPr>
          <w:szCs w:val="22"/>
        </w:rPr>
      </w:pPr>
    </w:p>
    <w:p w14:paraId="37DD5ECB" w14:textId="5213AF3D" w:rsidR="00323534" w:rsidRPr="00123811" w:rsidRDefault="00323534" w:rsidP="00323534">
      <w:pPr>
        <w:autoSpaceDE w:val="0"/>
        <w:autoSpaceDN w:val="0"/>
        <w:adjustRightInd w:val="0"/>
        <w:rPr>
          <w:rFonts w:cs="Century Schoolbook"/>
        </w:rPr>
      </w:pPr>
      <w:r w:rsidRPr="00123811">
        <w:t xml:space="preserve">“Planned Resource Amount” means the expected level of power generation </w:t>
      </w:r>
      <w:r>
        <w:rPr>
          <w:szCs w:val="22"/>
        </w:rPr>
        <w:t xml:space="preserve">for a Specified Renewable Resource </w:t>
      </w:r>
      <w:r w:rsidRPr="00123811">
        <w:t xml:space="preserve">that is established for the applicable period pursuant to section 2.3.6.2 as the expected hourly power delivery </w:t>
      </w:r>
      <w:r w:rsidRPr="00123811">
        <w:rPr>
          <w:rFonts w:cs="Century Schoolbook"/>
        </w:rPr>
        <w:t xml:space="preserve">amount when the Specified Renewable Resource is operating.  </w:t>
      </w:r>
    </w:p>
    <w:p w14:paraId="428A6E35" w14:textId="77777777" w:rsidR="00323534" w:rsidRPr="00123811" w:rsidRDefault="00323534" w:rsidP="00323534">
      <w:pPr>
        <w:autoSpaceDE w:val="0"/>
        <w:autoSpaceDN w:val="0"/>
        <w:adjustRightInd w:val="0"/>
        <w:ind w:left="3060" w:hanging="900"/>
        <w:rPr>
          <w:rFonts w:cs="Century Schoolbook"/>
        </w:rPr>
      </w:pPr>
    </w:p>
    <w:p w14:paraId="53B2C6A3" w14:textId="7517CA76" w:rsidR="00323534" w:rsidRPr="00123811" w:rsidRDefault="00323534" w:rsidP="00323534">
      <w:pPr>
        <w:autoSpaceDE w:val="0"/>
        <w:autoSpaceDN w:val="0"/>
        <w:adjustRightInd w:val="0"/>
      </w:pPr>
      <w:r w:rsidRPr="00123811">
        <w:t xml:space="preserve">"Specified Renewable Resource" means a Specified Resource that has been established as renewable in the Northwest Power and Conservation Council's most recent Power Plan or other resources that the Parties agree </w:t>
      </w:r>
      <w:del w:id="0" w:author="Author">
        <w:r w:rsidRPr="00123811" w:rsidDel="0098676D">
          <w:delText xml:space="preserve">is </w:delText>
        </w:r>
      </w:del>
      <w:ins w:id="1" w:author="Author">
        <w:r w:rsidR="0098676D">
          <w:t>are</w:t>
        </w:r>
        <w:r w:rsidR="0098676D" w:rsidRPr="00123811">
          <w:t xml:space="preserve"> </w:t>
        </w:r>
      </w:ins>
      <w:r w:rsidRPr="00123811">
        <w:t>renewable, such as biogas, biomass, geothermal, small hydro (nameplate capability less than or equal to ten megawatts), landfill gas, ocean, solar or wind resources.</w:t>
      </w:r>
    </w:p>
    <w:p w14:paraId="671F6784" w14:textId="77777777" w:rsidR="00AA2A43" w:rsidRDefault="00AA2A43" w:rsidP="00AA2A43">
      <w:pPr>
        <w:rPr>
          <w:b/>
          <w:bCs/>
        </w:rPr>
      </w:pPr>
    </w:p>
    <w:p w14:paraId="09B659B2" w14:textId="7338A80D" w:rsidR="00AA2A43" w:rsidRDefault="00AA2A43" w:rsidP="00AA2A43">
      <w:r>
        <w:t xml:space="preserve">“Tier 1 Block </w:t>
      </w:r>
      <w:r w:rsidR="000E4D09">
        <w:t xml:space="preserve">Amount” </w:t>
      </w:r>
      <w:r>
        <w:t xml:space="preserve">means the amount of Firm Requirements Power made available to </w:t>
      </w:r>
      <w:r w:rsidRPr="00361079">
        <w:rPr>
          <w:color w:val="FF0000"/>
        </w:rPr>
        <w:t>«Customer Name»</w:t>
      </w:r>
      <w:r w:rsidRPr="007549B1">
        <w:t xml:space="preserve"> </w:t>
      </w:r>
      <w:r>
        <w:t>under the Block Product that is sold at Tier 1 Rates.</w:t>
      </w:r>
    </w:p>
    <w:p w14:paraId="4376BED6" w14:textId="77777777" w:rsidR="00AA2A43" w:rsidRDefault="00AA2A43" w:rsidP="00AA2A43"/>
    <w:p w14:paraId="14721155" w14:textId="4A9B6AD9" w:rsidR="00AA2A43" w:rsidRDefault="00AA2A43" w:rsidP="00AA2A43">
      <w:pPr>
        <w:rPr>
          <w:b/>
          <w:bCs/>
        </w:rPr>
      </w:pPr>
      <w:r>
        <w:t xml:space="preserve">“Tier 2 Block </w:t>
      </w:r>
      <w:r w:rsidR="000E4D09">
        <w:t xml:space="preserve">Amount” </w:t>
      </w:r>
      <w:r>
        <w:t xml:space="preserve">means the amount of Firm Requirements Power made available to </w:t>
      </w:r>
      <w:r w:rsidRPr="00361079">
        <w:rPr>
          <w:color w:val="FF0000"/>
          <w:szCs w:val="22"/>
        </w:rPr>
        <w:t>«Customer Name»</w:t>
      </w:r>
      <w:r w:rsidRPr="00C40548">
        <w:rPr>
          <w:szCs w:val="22"/>
        </w:rPr>
        <w:t xml:space="preserve"> </w:t>
      </w:r>
      <w:r>
        <w:t>under the Block Product that is sold at Tier 2 Rates.</w:t>
      </w:r>
    </w:p>
    <w:p w14:paraId="3FE690A9" w14:textId="77777777" w:rsidR="00AA2A43" w:rsidRDefault="00AA2A43" w:rsidP="002C2B2E">
      <w:pPr>
        <w:rPr>
          <w:b/>
        </w:rPr>
      </w:pPr>
    </w:p>
    <w:p w14:paraId="1A105C01" w14:textId="656DC9E0" w:rsidR="00B82D6E" w:rsidRPr="007549B1" w:rsidRDefault="00B82D6E" w:rsidP="00B82D6E">
      <w:pPr>
        <w:keepNext/>
        <w:rPr>
          <w:b/>
        </w:rPr>
      </w:pPr>
      <w:r>
        <w:rPr>
          <w:b/>
        </w:rPr>
        <w:t>4.</w:t>
      </w:r>
      <w:r>
        <w:rPr>
          <w:b/>
        </w:rPr>
        <w:tab/>
      </w:r>
      <w:r w:rsidRPr="007549B1">
        <w:rPr>
          <w:b/>
        </w:rPr>
        <w:t>BLOCK PRODUCT</w:t>
      </w:r>
    </w:p>
    <w:p w14:paraId="00A6641D" w14:textId="77777777" w:rsidR="00B82D6E" w:rsidRPr="007E66DF" w:rsidRDefault="00B82D6E" w:rsidP="00B82D6E">
      <w:pPr>
        <w:pStyle w:val="ListParagraph"/>
        <w:keepNext/>
        <w:spacing w:after="0" w:line="240" w:lineRule="auto"/>
        <w:contextualSpacing w:val="0"/>
        <w:rPr>
          <w:rFonts w:ascii="Century Schoolbook" w:eastAsia="Times New Roman" w:hAnsi="Century Schoolbook"/>
          <w:szCs w:val="24"/>
        </w:rPr>
      </w:pPr>
    </w:p>
    <w:p w14:paraId="0A5B6689" w14:textId="6C8356CF" w:rsidR="00B82D6E" w:rsidRDefault="00B82D6E" w:rsidP="00B82D6E">
      <w:pPr>
        <w:keepNext/>
        <w:ind w:left="720"/>
      </w:pPr>
      <w:r>
        <w:t>4.1</w:t>
      </w:r>
      <w:r w:rsidRPr="007549B1">
        <w:tab/>
      </w:r>
      <w:r w:rsidRPr="007549B1">
        <w:rPr>
          <w:b/>
        </w:rPr>
        <w:t>Block Product General Description</w:t>
      </w:r>
    </w:p>
    <w:p w14:paraId="6F793982" w14:textId="1DA91A2B" w:rsidR="00B82D6E" w:rsidRDefault="00B82D6E" w:rsidP="00B82D6E">
      <w:pPr>
        <w:ind w:left="1440"/>
      </w:pPr>
      <w:r>
        <w:t xml:space="preserve">The Block Product </w:t>
      </w:r>
      <w:del w:id="2" w:author="Author">
        <w:r w:rsidDel="000377CC">
          <w:delText xml:space="preserve">is sold to </w:delText>
        </w:r>
      </w:del>
      <w:r>
        <w:t>provide</w:t>
      </w:r>
      <w:ins w:id="3" w:author="Author">
        <w:r w:rsidR="000377CC">
          <w:t>s</w:t>
        </w:r>
      </w:ins>
      <w:r>
        <w:t xml:space="preserve"> a planned amount of Firm Requirements Power to serve a portion of </w:t>
      </w:r>
      <w:r w:rsidRPr="00361079">
        <w:rPr>
          <w:color w:val="FF0000"/>
        </w:rPr>
        <w:t xml:space="preserve">«Customer </w:t>
      </w:r>
      <w:proofErr w:type="spellStart"/>
      <w:r w:rsidRPr="00361079">
        <w:rPr>
          <w:color w:val="FF0000"/>
        </w:rPr>
        <w:t>Name»</w:t>
      </w:r>
      <w:r>
        <w:t>’s</w:t>
      </w:r>
      <w:proofErr w:type="spellEnd"/>
      <w:r>
        <w:t xml:space="preserve"> Annual Net Requirement</w:t>
      </w:r>
      <w:ins w:id="4" w:author="Author">
        <w:r w:rsidR="000377CC">
          <w:t>.</w:t>
        </w:r>
        <w:r w:rsidR="004C66D5">
          <w:t xml:space="preserve">  The Block Product includes </w:t>
        </w:r>
        <w:r w:rsidR="007E52F8">
          <w:t xml:space="preserve">a </w:t>
        </w:r>
        <w:r w:rsidR="004C66D5">
          <w:t>Tier</w:t>
        </w:r>
        <w:del w:id="5" w:author="Olive,Kelly J (BPA) - PSS-6" w:date="2024-11-07T12:44:00Z" w16du:dateUtc="2024-11-07T20:44:00Z">
          <w:r w:rsidR="004C66D5" w:rsidDel="008E4833">
            <w:delText xml:space="preserve"> </w:delText>
          </w:r>
        </w:del>
      </w:ins>
      <w:ins w:id="6" w:author="Olive,Kelly J (BPA) - PSS-6" w:date="2024-11-07T12:44:00Z" w16du:dateUtc="2024-11-07T20:44:00Z">
        <w:r w:rsidR="008E4833">
          <w:t> </w:t>
        </w:r>
      </w:ins>
      <w:ins w:id="7" w:author="Author">
        <w:r w:rsidR="004C66D5">
          <w:t>1 Block Amount</w:t>
        </w:r>
        <w:del w:id="8" w:author="Author">
          <w:r w:rsidR="004C66D5">
            <w:delText>,</w:delText>
          </w:r>
        </w:del>
        <w:r w:rsidR="004C66D5">
          <w:t xml:space="preserve"> and if applicable, a Tier</w:t>
        </w:r>
        <w:del w:id="9" w:author="Olive,Kelly J (BPA) - PSS-6" w:date="2024-11-07T12:44:00Z" w16du:dateUtc="2024-11-07T20:44:00Z">
          <w:r w:rsidR="004C66D5" w:rsidDel="008E4833">
            <w:delText xml:space="preserve"> </w:delText>
          </w:r>
        </w:del>
      </w:ins>
      <w:ins w:id="10" w:author="Olive,Kelly J (BPA) - PSS-6" w:date="2024-11-07T12:44:00Z" w16du:dateUtc="2024-11-07T20:44:00Z">
        <w:r w:rsidR="008E4833">
          <w:t> </w:t>
        </w:r>
      </w:ins>
      <w:ins w:id="11" w:author="Author">
        <w:r w:rsidR="004C66D5">
          <w:t>2 Block Amount</w:t>
        </w:r>
        <w:r w:rsidDel="000377CC">
          <w:t>.</w:t>
        </w:r>
      </w:ins>
    </w:p>
    <w:p w14:paraId="18A02E39" w14:textId="77777777" w:rsidR="00B82D6E" w:rsidRPr="007E66DF" w:rsidRDefault="00B82D6E" w:rsidP="00B82D6E">
      <w:pPr>
        <w:pStyle w:val="ListParagraph"/>
        <w:spacing w:after="0" w:line="240" w:lineRule="auto"/>
        <w:contextualSpacing w:val="0"/>
        <w:rPr>
          <w:rFonts w:ascii="Century Schoolbook" w:eastAsia="Times New Roman" w:hAnsi="Century Schoolbook"/>
          <w:szCs w:val="24"/>
        </w:rPr>
      </w:pPr>
    </w:p>
    <w:p w14:paraId="5419F17C" w14:textId="77777777" w:rsidR="00B82D6E" w:rsidRDefault="00B82D6E" w:rsidP="00B82D6E">
      <w:pPr>
        <w:keepNext/>
        <w:ind w:left="720"/>
      </w:pPr>
      <w:r>
        <w:t>4.2</w:t>
      </w:r>
      <w:r>
        <w:tab/>
      </w:r>
      <w:r w:rsidRPr="007549B1">
        <w:rPr>
          <w:b/>
        </w:rPr>
        <w:t xml:space="preserve">Block </w:t>
      </w:r>
      <w:r>
        <w:rPr>
          <w:b/>
        </w:rPr>
        <w:t>Amount</w:t>
      </w:r>
      <w:r w:rsidRPr="007549B1">
        <w:rPr>
          <w:b/>
        </w:rPr>
        <w:t xml:space="preserve"> Shapes</w:t>
      </w:r>
    </w:p>
    <w:p w14:paraId="02520568" w14:textId="77777777" w:rsidR="00B82D6E" w:rsidRDefault="00B82D6E" w:rsidP="00B82D6E">
      <w:pPr>
        <w:keepNext/>
        <w:ind w:left="1440"/>
      </w:pPr>
    </w:p>
    <w:p w14:paraId="1FA614B7" w14:textId="77777777" w:rsidR="00B82D6E" w:rsidRDefault="00B82D6E" w:rsidP="00B82D6E">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41757139" w14:textId="0EF41022" w:rsidR="00B82D6E" w:rsidRDefault="00B82D6E" w:rsidP="00B82D6E">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w:t>
      </w:r>
      <w:del w:id="12" w:author="Author">
        <w:r>
          <w:delText>s</w:delText>
        </w:r>
      </w:del>
      <w:r>
        <w:t xml:space="preserve">elect one of the following shapes for </w:t>
      </w:r>
      <w:ins w:id="13" w:author="Author">
        <w:r w:rsidR="00B269C0">
          <w:t xml:space="preserve">its </w:t>
        </w:r>
      </w:ins>
      <w:r>
        <w:t>Tier 1 Block Amount</w:t>
      </w:r>
      <w:del w:id="14" w:author="Author">
        <w:r w:rsidDel="00AA2A43">
          <w:delText>s</w:delText>
        </w:r>
      </w:del>
      <w:r>
        <w:t>:  (1) a Flat Annual Shape</w:t>
      </w:r>
      <w:del w:id="15" w:author="Author">
        <w:r>
          <w:delText>,</w:delText>
        </w:r>
      </w:del>
      <w:r>
        <w:t xml:space="preserve"> or (2) a Flat Within-Month Shape.  </w:t>
      </w:r>
      <w:ins w:id="16" w:author="Author">
        <w:r w:rsidR="000377CC">
          <w:t xml:space="preserve">BPA shall state </w:t>
        </w:r>
      </w:ins>
      <w:del w:id="17" w:author="Author">
        <w:r w:rsidDel="000377CC">
          <w:delText>T</w:delText>
        </w:r>
      </w:del>
      <w:ins w:id="18" w:author="Author">
        <w:r w:rsidR="000377CC">
          <w:t>t</w:t>
        </w:r>
      </w:ins>
      <w:r>
        <w:t xml:space="preserve">he shape </w:t>
      </w:r>
      <w:del w:id="19" w:author="Author">
        <w:r>
          <w:delText>s</w:delText>
        </w:r>
      </w:del>
      <w:r>
        <w:t xml:space="preserve">elected by </w:t>
      </w:r>
      <w:r w:rsidRPr="00361079">
        <w:rPr>
          <w:color w:val="FF0000"/>
        </w:rPr>
        <w:t>«Customer Name»</w:t>
      </w:r>
      <w:r>
        <w:t xml:space="preserve"> </w:t>
      </w:r>
      <w:del w:id="20" w:author="Author">
        <w:r w:rsidDel="000377CC">
          <w:delText xml:space="preserve">shall be specified </w:delText>
        </w:r>
      </w:del>
      <w:r>
        <w:t>in section 1.2 of Exhibit C</w:t>
      </w:r>
      <w:ins w:id="21" w:author="Author">
        <w:r w:rsidR="0098676D">
          <w:t xml:space="preserve">. </w:t>
        </w:r>
        <w:r w:rsidR="009A04A7">
          <w:t xml:space="preserve"> </w:t>
        </w:r>
        <w:r w:rsidR="0098676D">
          <w:t>The Tier</w:t>
        </w:r>
        <w:del w:id="22" w:author="Olive,Kelly J (BPA) - PSS-6" w:date="2024-11-07T12:45:00Z" w16du:dateUtc="2024-11-07T20:45:00Z">
          <w:r w:rsidR="0098676D" w:rsidDel="008E4833">
            <w:delText xml:space="preserve"> </w:delText>
          </w:r>
        </w:del>
      </w:ins>
      <w:ins w:id="23" w:author="Olive,Kelly J (BPA) - PSS-6" w:date="2024-11-07T12:45:00Z" w16du:dateUtc="2024-11-07T20:45:00Z">
        <w:r w:rsidR="008E4833">
          <w:t> </w:t>
        </w:r>
      </w:ins>
      <w:ins w:id="24" w:author="Author">
        <w:r w:rsidR="0098676D">
          <w:t xml:space="preserve">1 Block Amount shape selected by </w:t>
        </w:r>
        <w:r w:rsidR="0098676D" w:rsidRPr="00361079">
          <w:rPr>
            <w:color w:val="FF0000"/>
          </w:rPr>
          <w:t>«Customer Name»</w:t>
        </w:r>
        <w:r w:rsidR="0098676D" w:rsidRPr="009A04A7">
          <w:t xml:space="preserve"> shall </w:t>
        </w:r>
      </w:ins>
      <w:del w:id="25" w:author="Author">
        <w:r w:rsidDel="0098676D">
          <w:delText xml:space="preserve">and shall </w:delText>
        </w:r>
      </w:del>
      <w:ins w:id="26" w:author="Author">
        <w:del w:id="27" w:author="Author">
          <w:r w:rsidR="00220FDA" w:rsidDel="0098676D">
            <w:delText xml:space="preserve">which will </w:delText>
          </w:r>
        </w:del>
      </w:ins>
      <w:r>
        <w:t xml:space="preserve">remain fixed </w:t>
      </w:r>
      <w:del w:id="28" w:author="Author">
        <w:r>
          <w:delText xml:space="preserve">during </w:delText>
        </w:r>
      </w:del>
      <w:ins w:id="29" w:author="Author">
        <w:r w:rsidR="00C353E8">
          <w:t xml:space="preserve">for </w:t>
        </w:r>
      </w:ins>
      <w:r>
        <w:t>the term of this Agreement</w:t>
      </w:r>
      <w:ins w:id="30" w:author="Author">
        <w:r w:rsidR="0098676D">
          <w:t xml:space="preserve"> unless </w:t>
        </w:r>
        <w:r w:rsidR="0098676D" w:rsidRPr="00361079">
          <w:rPr>
            <w:color w:val="FF0000"/>
          </w:rPr>
          <w:t>«Customer Name»</w:t>
        </w:r>
        <w:r w:rsidR="0098676D">
          <w:rPr>
            <w:color w:val="FF0000"/>
          </w:rPr>
          <w:t xml:space="preserve"> </w:t>
        </w:r>
        <w:r w:rsidR="0098676D" w:rsidRPr="009A04A7">
          <w:t xml:space="preserve">exercises its right to change its purchase obligation pursuant to </w:t>
        </w:r>
      </w:ins>
      <w:ins w:id="31" w:author="Olive,Kelly J (BPA) - PSS-6" w:date="2024-11-07T12:45:00Z" w16du:dateUtc="2024-11-07T20:45:00Z">
        <w:r w:rsidR="008E4833">
          <w:t>s</w:t>
        </w:r>
      </w:ins>
      <w:ins w:id="32" w:author="Author">
        <w:r w:rsidR="0098676D" w:rsidRPr="009A04A7">
          <w:t>ection</w:t>
        </w:r>
        <w:del w:id="33" w:author="Olive,Kelly J (BPA) - PSS-6" w:date="2024-11-07T12:45:00Z" w16du:dateUtc="2024-11-07T20:45:00Z">
          <w:r w:rsidR="0098676D" w:rsidRPr="009A04A7" w:rsidDel="008E4833">
            <w:delText xml:space="preserve"> </w:delText>
          </w:r>
        </w:del>
      </w:ins>
      <w:ins w:id="34" w:author="Olive,Kelly J (BPA) - PSS-6" w:date="2024-11-07T12:45:00Z" w16du:dateUtc="2024-11-07T20:45:00Z">
        <w:r w:rsidR="008E4833">
          <w:t> </w:t>
        </w:r>
      </w:ins>
      <w:ins w:id="35" w:author="Author">
        <w:r w:rsidR="0098676D" w:rsidRPr="009A04A7">
          <w:t>11</w:t>
        </w:r>
      </w:ins>
      <w:r w:rsidRPr="009A04A7">
        <w:t>.</w:t>
      </w:r>
    </w:p>
    <w:p w14:paraId="51855FCA" w14:textId="77777777" w:rsidR="00B82D6E" w:rsidRDefault="00B82D6E" w:rsidP="00B82D6E">
      <w:pPr>
        <w:pStyle w:val="ListContinue4"/>
        <w:spacing w:after="0"/>
      </w:pPr>
    </w:p>
    <w:p w14:paraId="04B8982F" w14:textId="77777777" w:rsidR="00B82D6E" w:rsidRDefault="00B82D6E" w:rsidP="00B82D6E">
      <w:pPr>
        <w:keepNext/>
        <w:ind w:left="1440"/>
      </w:pPr>
      <w:r>
        <w:t>4.2.2</w:t>
      </w:r>
      <w:r>
        <w:tab/>
      </w:r>
      <w:r w:rsidRPr="00C474AB">
        <w:rPr>
          <w:b/>
        </w:rPr>
        <w:t xml:space="preserve">Tier 2 Block </w:t>
      </w:r>
      <w:r>
        <w:rPr>
          <w:b/>
        </w:rPr>
        <w:t>Amount</w:t>
      </w:r>
      <w:r w:rsidRPr="00C474AB">
        <w:rPr>
          <w:b/>
        </w:rPr>
        <w:t xml:space="preserve"> Shape</w:t>
      </w:r>
    </w:p>
    <w:p w14:paraId="38B307B6" w14:textId="1B38FF29" w:rsidR="00B82D6E" w:rsidRDefault="006822AA" w:rsidP="00B82D6E">
      <w:pPr>
        <w:ind w:left="2160"/>
      </w:pPr>
      <w:ins w:id="36" w:author="Author">
        <w:r>
          <w:t xml:space="preserve">BPA shall </w:t>
        </w:r>
        <w:del w:id="37" w:author="Author">
          <w:r>
            <w:delText xml:space="preserve">only </w:delText>
          </w:r>
        </w:del>
        <w:r>
          <w:t xml:space="preserve">provide </w:t>
        </w:r>
        <w:r w:rsidR="00D50334">
          <w:t>any</w:t>
        </w:r>
        <w:r w:rsidR="00E85D67">
          <w:t xml:space="preserve"> </w:t>
        </w:r>
        <w:del w:id="38" w:author="Author">
          <w:r w:rsidR="00F8733B">
            <w:delText xml:space="preserve">the </w:delText>
          </w:r>
        </w:del>
      </w:ins>
      <w:r w:rsidR="00B82D6E">
        <w:t>Tier 2 Block Amount</w:t>
      </w:r>
      <w:del w:id="39" w:author="Author">
        <w:r w:rsidR="00B82D6E" w:rsidDel="006822AA">
          <w:delText>s</w:delText>
        </w:r>
      </w:del>
      <w:ins w:id="40" w:author="Author">
        <w:r w:rsidR="000377CC">
          <w:t xml:space="preserve"> to </w:t>
        </w:r>
        <w:r w:rsidR="000377CC" w:rsidRPr="00361079">
          <w:rPr>
            <w:color w:val="FF0000"/>
          </w:rPr>
          <w:t>«Customer Name»</w:t>
        </w:r>
        <w:r w:rsidR="000377CC" w:rsidRPr="009A04A7">
          <w:t xml:space="preserve"> </w:t>
        </w:r>
        <w:r w:rsidR="000377CC">
          <w:t>in a Flat Annual Shape.</w:t>
        </w:r>
        <w:del w:id="41" w:author="Author">
          <w:r w:rsidR="000377CC">
            <w:delText xml:space="preserve"> </w:delText>
          </w:r>
        </w:del>
      </w:ins>
      <w:del w:id="42" w:author="Author">
        <w:r w:rsidR="00B82D6E" w:rsidDel="000377CC">
          <w:delText xml:space="preserve">, sold to and purchased by </w:delText>
        </w:r>
        <w:r w:rsidR="00B82D6E" w:rsidRPr="00361079" w:rsidDel="000377CC">
          <w:rPr>
            <w:color w:val="FF0000"/>
          </w:rPr>
          <w:delText>«Customer Name»</w:delText>
        </w:r>
        <w:r w:rsidR="00B82D6E" w:rsidDel="000377CC">
          <w:delText xml:space="preserve"> for its load, shall only be made available by BPA to </w:delText>
        </w:r>
        <w:r w:rsidR="00B82D6E" w:rsidRPr="00361079" w:rsidDel="000377CC">
          <w:rPr>
            <w:color w:val="FF0000"/>
          </w:rPr>
          <w:delText>«Customer Name»</w:delText>
        </w:r>
        <w:r w:rsidR="00B82D6E" w:rsidDel="000377CC">
          <w:delText xml:space="preserve"> in a Flat Annual Shape.</w:delText>
        </w:r>
      </w:del>
    </w:p>
    <w:p w14:paraId="473B9347" w14:textId="298A0F39" w:rsidR="00B82D6E" w:rsidRDefault="00B82D6E" w:rsidP="00B82D6E">
      <w:pPr>
        <w:pStyle w:val="ListContinue4"/>
        <w:spacing w:after="0"/>
        <w:rPr>
          <w:del w:id="43" w:author="Author"/>
        </w:rPr>
      </w:pPr>
    </w:p>
    <w:p w14:paraId="538DF38B" w14:textId="05A58E40" w:rsidR="00B82D6E" w:rsidDel="003B0643" w:rsidRDefault="00B82D6E" w:rsidP="00B82D6E">
      <w:pPr>
        <w:keepNext/>
        <w:ind w:left="1440"/>
        <w:rPr>
          <w:del w:id="44" w:author="Author"/>
        </w:rPr>
      </w:pPr>
      <w:del w:id="45" w:author="Author">
        <w:r w:rsidDel="003B0643">
          <w:delText>4.2.3</w:delText>
        </w:r>
        <w:r w:rsidDel="003B0643">
          <w:tab/>
        </w:r>
        <w:r w:rsidRPr="00C474AB" w:rsidDel="003B0643">
          <w:rPr>
            <w:b/>
          </w:rPr>
          <w:delText>Shaping Restrictions</w:delText>
        </w:r>
      </w:del>
    </w:p>
    <w:p w14:paraId="07C4F2CB" w14:textId="4150ACA3" w:rsidR="00B82D6E" w:rsidDel="003B0643" w:rsidRDefault="00B82D6E" w:rsidP="00B82D6E">
      <w:pPr>
        <w:ind w:left="2160"/>
        <w:rPr>
          <w:del w:id="46" w:author="Author"/>
        </w:rPr>
      </w:pPr>
      <w:del w:id="47" w:author="Author">
        <w:r w:rsidRPr="00310006" w:rsidDel="003B0643">
          <w:delText>No shaping options for Tier</w:delText>
        </w:r>
        <w:r w:rsidDel="003B0643">
          <w:delText> 1 Block Amounts and Tier </w:delText>
        </w:r>
        <w:r w:rsidRPr="00310006" w:rsidDel="003B0643">
          <w:delText xml:space="preserve">2 Block </w:delText>
        </w:r>
        <w:r w:rsidDel="003B0643">
          <w:delText>Amounts</w:delText>
        </w:r>
        <w:r w:rsidRPr="00310006" w:rsidDel="003B0643">
          <w:delText xml:space="preserve"> </w:delText>
        </w:r>
        <w:r w:rsidDel="003B0643">
          <w:delText>are permitted other than those described in sections 4.2.1 and 4.2.2.</w:delText>
        </w:r>
      </w:del>
    </w:p>
    <w:p w14:paraId="29A2FA50" w14:textId="77777777" w:rsidR="00B82D6E" w:rsidRPr="00E75C60" w:rsidRDefault="00B82D6E" w:rsidP="00B82D6E">
      <w:pPr>
        <w:pStyle w:val="ListParagraph"/>
        <w:spacing w:after="0" w:line="240" w:lineRule="auto"/>
        <w:contextualSpacing w:val="0"/>
        <w:rPr>
          <w:rFonts w:ascii="Century Schoolbook" w:eastAsia="Times New Roman" w:hAnsi="Century Schoolbook"/>
          <w:szCs w:val="24"/>
        </w:rPr>
      </w:pPr>
    </w:p>
    <w:p w14:paraId="6C699B1D" w14:textId="77777777" w:rsidR="00B82D6E" w:rsidRPr="002978B5" w:rsidRDefault="00B82D6E" w:rsidP="006318AF">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2A708F63" w14:textId="15A19D79" w:rsidR="00B82D6E" w:rsidRDefault="00B82D6E" w:rsidP="00B82D6E">
      <w:pPr>
        <w:keepNext/>
        <w:ind w:left="720"/>
      </w:pPr>
      <w:r>
        <w:t>4.3</w:t>
      </w:r>
      <w:r w:rsidRPr="00C474AB">
        <w:tab/>
      </w:r>
      <w:r>
        <w:rPr>
          <w:b/>
        </w:rPr>
        <w:t xml:space="preserve">Annual and </w:t>
      </w:r>
      <w:del w:id="48" w:author="Author">
        <w:r w:rsidRPr="00810BB4" w:rsidDel="00217859">
          <w:rPr>
            <w:b/>
          </w:rPr>
          <w:delText xml:space="preserve">Hourly </w:delText>
        </w:r>
      </w:del>
      <w:ins w:id="49" w:author="Author">
        <w:r w:rsidR="00217859" w:rsidRPr="00810BB4">
          <w:rPr>
            <w:b/>
          </w:rPr>
          <w:t>Monthly</w:t>
        </w:r>
        <w:r w:rsidR="00217859">
          <w:rPr>
            <w:b/>
          </w:rPr>
          <w:t xml:space="preserve"> </w:t>
        </w:r>
      </w:ins>
      <w:r>
        <w:rPr>
          <w:b/>
        </w:rPr>
        <w:t>Tier </w:t>
      </w:r>
      <w:r w:rsidRPr="00C474AB">
        <w:rPr>
          <w:b/>
        </w:rPr>
        <w:t xml:space="preserve">1 Block </w:t>
      </w:r>
      <w:r>
        <w:rPr>
          <w:b/>
        </w:rPr>
        <w:t>Amounts</w:t>
      </w:r>
    </w:p>
    <w:p w14:paraId="230E0A09" w14:textId="59A169B0" w:rsidR="00E64972" w:rsidRDefault="00B82D6E" w:rsidP="00B82D6E">
      <w:pPr>
        <w:ind w:left="1440"/>
        <w:rPr>
          <w:ins w:id="50" w:author="Author"/>
        </w:rPr>
      </w:pPr>
      <w:r>
        <w:rPr>
          <w:szCs w:val="22"/>
        </w:rPr>
        <w:t xml:space="preserve">By September 15, </w:t>
      </w:r>
      <w:del w:id="51" w:author="Author">
        <w:r w:rsidDel="003B0643">
          <w:rPr>
            <w:szCs w:val="22"/>
          </w:rPr>
          <w:delText>2011</w:delText>
        </w:r>
      </w:del>
      <w:ins w:id="52" w:author="Author">
        <w:r w:rsidR="003B0643">
          <w:rPr>
            <w:szCs w:val="22"/>
          </w:rPr>
          <w:t>2028</w:t>
        </w:r>
      </w:ins>
      <w:r>
        <w:rPr>
          <w:szCs w:val="22"/>
        </w:rPr>
        <w:t>, and by each September 15 thereafter</w:t>
      </w:r>
      <w:r>
        <w:t xml:space="preserve">, BPA shall </w:t>
      </w:r>
      <w:del w:id="53" w:author="Author">
        <w:r w:rsidDel="000510CB">
          <w:delText xml:space="preserve">determine </w:delText>
        </w:r>
      </w:del>
      <w:ins w:id="54" w:author="Author">
        <w:r w:rsidR="000510CB">
          <w:t xml:space="preserve">calculate </w:t>
        </w:r>
      </w:ins>
      <w:r w:rsidRPr="00361079">
        <w:rPr>
          <w:color w:val="FF0000"/>
        </w:rPr>
        <w:t xml:space="preserve">«Customer </w:t>
      </w:r>
      <w:proofErr w:type="spellStart"/>
      <w:r w:rsidRPr="00361079">
        <w:rPr>
          <w:color w:val="FF0000"/>
        </w:rPr>
        <w:t>Name»</w:t>
      </w:r>
      <w:r w:rsidRPr="00C474AB">
        <w:t>’</w:t>
      </w:r>
      <w:r>
        <w:t>s</w:t>
      </w:r>
      <w:proofErr w:type="spellEnd"/>
      <w:r>
        <w:t xml:space="preserve"> annual Tier 1 Block Amount for the next Fiscal Year by subtracting the </w:t>
      </w:r>
      <w:ins w:id="55" w:author="Author">
        <w:r w:rsidR="00B11A85" w:rsidRPr="00361079">
          <w:rPr>
            <w:color w:val="FF0000"/>
          </w:rPr>
          <w:t xml:space="preserve">«Customer </w:t>
        </w:r>
        <w:proofErr w:type="spellStart"/>
        <w:r w:rsidR="00B11A85" w:rsidRPr="00361079">
          <w:rPr>
            <w:color w:val="FF0000"/>
          </w:rPr>
          <w:t>Name»</w:t>
        </w:r>
        <w:r w:rsidR="00B11A85" w:rsidRPr="00C474AB">
          <w:t>’</w:t>
        </w:r>
        <w:r w:rsidR="00B11A85">
          <w:t>s</w:t>
        </w:r>
        <w:proofErr w:type="spellEnd"/>
        <w:r w:rsidR="00B11A85">
          <w:t xml:space="preserve"> </w:t>
        </w:r>
      </w:ins>
      <w:del w:id="56" w:author="Author">
        <w:r w:rsidDel="00B11A85">
          <w:delText xml:space="preserve">Critical </w:delText>
        </w:r>
      </w:del>
      <w:ins w:id="57" w:author="Author">
        <w:r w:rsidR="00B11A85">
          <w:t xml:space="preserve">Firm </w:t>
        </w:r>
      </w:ins>
      <w:r>
        <w:t>Slice Amount</w:t>
      </w:r>
      <w:ins w:id="58" w:author="Author">
        <w:r w:rsidR="003B0643">
          <w:t xml:space="preserve"> in section</w:t>
        </w:r>
        <w:del w:id="59" w:author="Olive,Kelly J (BPA) - PSS-6" w:date="2024-11-07T12:46:00Z" w16du:dateUtc="2024-11-07T20:46:00Z">
          <w:r w:rsidR="003B0643" w:rsidDel="008E4833">
            <w:delText xml:space="preserve"> </w:delText>
          </w:r>
        </w:del>
      </w:ins>
      <w:ins w:id="60" w:author="Olive,Kelly J (BPA) - PSS-6" w:date="2024-11-07T12:46:00Z" w16du:dateUtc="2024-11-07T20:46:00Z">
        <w:r w:rsidR="008E4833">
          <w:t> </w:t>
        </w:r>
      </w:ins>
      <w:ins w:id="61" w:author="Author">
        <w:r w:rsidR="003B0643">
          <w:t xml:space="preserve">2 </w:t>
        </w:r>
        <w:r w:rsidR="003B0643">
          <w:lastRenderedPageBreak/>
          <w:t>of Exhibit</w:t>
        </w:r>
        <w:del w:id="62" w:author="Olive,Kelly J (BPA) - PSS-6" w:date="2024-11-07T12:46:00Z" w16du:dateUtc="2024-11-07T20:46:00Z">
          <w:r w:rsidR="003B0643" w:rsidDel="008E4833">
            <w:delText xml:space="preserve"> </w:delText>
          </w:r>
        </w:del>
      </w:ins>
      <w:ins w:id="63" w:author="Olive,Kelly J (BPA) - PSS-6" w:date="2024-11-07T12:46:00Z" w16du:dateUtc="2024-11-07T20:46:00Z">
        <w:r w:rsidR="008E4833">
          <w:t> </w:t>
        </w:r>
      </w:ins>
      <w:ins w:id="64" w:author="Author">
        <w:r w:rsidR="003B0643">
          <w:t>K</w:t>
        </w:r>
      </w:ins>
      <w:r>
        <w:t xml:space="preserve"> for such Fiscal Year from the lesser of </w:t>
      </w:r>
      <w:ins w:id="65" w:author="Author">
        <w:r w:rsidR="00C97FA3">
          <w:t xml:space="preserve">(1) </w:t>
        </w:r>
      </w:ins>
      <w:r w:rsidRPr="00361079">
        <w:rPr>
          <w:color w:val="FF0000"/>
        </w:rPr>
        <w:t xml:space="preserve">«Customer </w:t>
      </w:r>
      <w:proofErr w:type="spellStart"/>
      <w:r w:rsidRPr="00361079">
        <w:rPr>
          <w:color w:val="FF0000"/>
        </w:rPr>
        <w:t>Name»</w:t>
      </w:r>
      <w:r w:rsidRPr="00C474AB">
        <w:t>’</w:t>
      </w:r>
      <w:r>
        <w:t>s</w:t>
      </w:r>
      <w:proofErr w:type="spellEnd"/>
      <w:r>
        <w:t xml:space="preserve"> Annual Net Requirement </w:t>
      </w:r>
      <w:ins w:id="66" w:author="Author">
        <w:r w:rsidR="00C80B0B">
          <w:t>in section</w:t>
        </w:r>
        <w:del w:id="67" w:author="Author">
          <w:r w:rsidR="00C80B0B">
            <w:delText xml:space="preserve"> </w:delText>
          </w:r>
        </w:del>
        <w:r w:rsidR="00E64972">
          <w:t> </w:t>
        </w:r>
        <w:r w:rsidR="00C80B0B">
          <w:t xml:space="preserve">1.2 of Exhibit A </w:t>
        </w:r>
      </w:ins>
      <w:r>
        <w:t>or</w:t>
      </w:r>
      <w:ins w:id="68" w:author="Author">
        <w:r>
          <w:t xml:space="preserve"> </w:t>
        </w:r>
        <w:r w:rsidR="00C97FA3">
          <w:t>(2)</w:t>
        </w:r>
      </w:ins>
      <w:r>
        <w:t xml:space="preserve"> its </w:t>
      </w:r>
      <w:del w:id="69" w:author="Author">
        <w:r w:rsidDel="00B11A85">
          <w:delText>RHWM</w:delText>
        </w:r>
      </w:del>
      <w:ins w:id="70" w:author="Author">
        <w:r w:rsidR="00B11A85">
          <w:t>CHWM</w:t>
        </w:r>
        <w:r w:rsidR="00D50334">
          <w:t xml:space="preserve"> for that Fiscal Year</w:t>
        </w:r>
      </w:ins>
      <w:r>
        <w:t xml:space="preserve">. </w:t>
      </w:r>
      <w:r w:rsidRPr="00BB31E1">
        <w:t xml:space="preserve"> </w:t>
      </w:r>
      <w:ins w:id="71" w:author="Author">
        <w:r w:rsidR="004822BB">
          <w:t xml:space="preserve">BPA shall revise </w:t>
        </w:r>
        <w:r w:rsidR="00E64972">
          <w:t xml:space="preserve">section 1.1 of Exhibit C </w:t>
        </w:r>
        <w:del w:id="72" w:author="Author">
          <w:r w:rsidR="004822BB" w:rsidDel="00E64972">
            <w:delText>and</w:delText>
          </w:r>
        </w:del>
        <w:r w:rsidR="00E64972">
          <w:t>to</w:t>
        </w:r>
        <w:r w:rsidR="004822BB">
          <w:t xml:space="preserve"> </w:t>
        </w:r>
        <w:r w:rsidR="004822BB" w:rsidRPr="009A04A7">
          <w:t xml:space="preserve">state </w:t>
        </w:r>
      </w:ins>
      <w:del w:id="73" w:author="Author">
        <w:r w:rsidRPr="009A04A7" w:rsidDel="00D922A4">
          <w:delText>«Customer Name»’s</w:delText>
        </w:r>
      </w:del>
      <w:ins w:id="74" w:author="Author">
        <w:r w:rsidR="00D922A4" w:rsidRPr="009A04A7">
          <w:t xml:space="preserve">the </w:t>
        </w:r>
      </w:ins>
      <w:r w:rsidRPr="009A04A7">
        <w:t xml:space="preserve">annual </w:t>
      </w:r>
      <w:r>
        <w:t>Tier 1 Block Amount</w:t>
      </w:r>
      <w:del w:id="75" w:author="Author">
        <w:r w:rsidDel="006E613C">
          <w:delText>s</w:delText>
        </w:r>
        <w:r>
          <w:delText>,</w:delText>
        </w:r>
      </w:del>
      <w:r>
        <w:t xml:space="preserve"> </w:t>
      </w:r>
      <w:ins w:id="76" w:author="Author">
        <w:r w:rsidR="00D922A4">
          <w:t xml:space="preserve">sold to and purchased by </w:t>
        </w:r>
        <w:r w:rsidR="00D922A4" w:rsidRPr="00361079">
          <w:rPr>
            <w:color w:val="FF0000"/>
          </w:rPr>
          <w:t>«Customer Name»</w:t>
        </w:r>
        <w:r w:rsidR="00D922A4" w:rsidRPr="009A04A7">
          <w:t>.</w:t>
        </w:r>
        <w:r w:rsidR="00D922A4">
          <w:t xml:space="preserve"> </w:t>
        </w:r>
      </w:ins>
      <w:del w:id="77" w:author="Author">
        <w:r w:rsidDel="00D922A4">
          <w:delText>as determined pursuant to this section 4.3 for each Fiscal Year,</w:delText>
        </w:r>
      </w:del>
      <w:ins w:id="78" w:author="Author">
        <w:del w:id="79" w:author="Author">
          <w:r w:rsidR="00E64972" w:rsidDel="00D922A4">
            <w:delText>.</w:delText>
          </w:r>
        </w:del>
      </w:ins>
      <w:del w:id="80" w:author="Author">
        <w:r w:rsidDel="00D922A4">
          <w:delText xml:space="preserve"> </w:delText>
        </w:r>
        <w:r w:rsidDel="004822BB">
          <w:delText xml:space="preserve">shall be specified in </w:delText>
        </w:r>
        <w:r>
          <w:delText xml:space="preserve">section 1.1 of Exhibit C.  </w:delText>
        </w:r>
      </w:del>
    </w:p>
    <w:p w14:paraId="1B540FE2" w14:textId="77777777" w:rsidR="00E64972" w:rsidRDefault="00E64972" w:rsidP="00B82D6E">
      <w:pPr>
        <w:ind w:left="1440"/>
        <w:rPr>
          <w:ins w:id="81" w:author="Author"/>
        </w:rPr>
      </w:pPr>
    </w:p>
    <w:p w14:paraId="3B39995D" w14:textId="13F7C886" w:rsidR="00B82D6E" w:rsidRDefault="00C40548" w:rsidP="00B82D6E">
      <w:pPr>
        <w:ind w:left="1440"/>
      </w:pPr>
      <w:ins w:id="82" w:author="Author">
        <w:r>
          <w:t>By September</w:t>
        </w:r>
        <w:del w:id="83" w:author="Olive,Kelly J (BPA) - PSS-6" w:date="2024-11-07T12:47:00Z" w16du:dateUtc="2024-11-07T20:47:00Z">
          <w:r w:rsidDel="008E4833">
            <w:delText xml:space="preserve"> </w:delText>
          </w:r>
        </w:del>
      </w:ins>
      <w:ins w:id="84" w:author="Olive,Kelly J (BPA) - PSS-6" w:date="2024-11-07T12:47:00Z" w16du:dateUtc="2024-11-07T20:47:00Z">
        <w:r w:rsidR="008E4833">
          <w:t> </w:t>
        </w:r>
      </w:ins>
      <w:ins w:id="85" w:author="Author">
        <w:r>
          <w:t>15, 202</w:t>
        </w:r>
        <w:del w:id="86" w:author="Olive,Kelly J (BPA) - PSS-6" w:date="2024-11-07T12:47:00Z" w16du:dateUtc="2024-11-07T20:47:00Z">
          <w:r w:rsidDel="008E4833">
            <w:delText>0</w:delText>
          </w:r>
        </w:del>
        <w:r>
          <w:t>8, and by each September</w:t>
        </w:r>
        <w:del w:id="87" w:author="Olive,Kelly J (BPA) - PSS-6" w:date="2024-11-07T12:47:00Z" w16du:dateUtc="2024-11-07T20:47:00Z">
          <w:r w:rsidDel="008E4833">
            <w:delText xml:space="preserve"> </w:delText>
          </w:r>
        </w:del>
      </w:ins>
      <w:ins w:id="88" w:author="Olive,Kelly J (BPA) - PSS-6" w:date="2024-11-07T12:47:00Z" w16du:dateUtc="2024-11-07T20:47:00Z">
        <w:r w:rsidR="008E4833">
          <w:t> </w:t>
        </w:r>
      </w:ins>
      <w:ins w:id="89" w:author="Author">
        <w:r>
          <w:t xml:space="preserve">15 thereafter, </w:t>
        </w:r>
        <w:r w:rsidR="000377CC">
          <w:t xml:space="preserve">BPA shall </w:t>
        </w:r>
        <w:del w:id="90" w:author="Author">
          <w:r w:rsidR="00487A81" w:rsidDel="00C40548">
            <w:delText>also</w:delText>
          </w:r>
          <w:r w:rsidR="000377CC" w:rsidDel="00C40548">
            <w:delText xml:space="preserve"> </w:delText>
          </w:r>
        </w:del>
        <w:r w:rsidR="000377CC">
          <w:t xml:space="preserve">calculate </w:t>
        </w:r>
      </w:ins>
      <w:r w:rsidR="00B82D6E" w:rsidRPr="00361079">
        <w:rPr>
          <w:color w:val="FF0000"/>
        </w:rPr>
        <w:t xml:space="preserve">«Customer </w:t>
      </w:r>
      <w:proofErr w:type="spellStart"/>
      <w:r w:rsidR="00B82D6E" w:rsidRPr="00361079">
        <w:rPr>
          <w:color w:val="FF0000"/>
        </w:rPr>
        <w:t>Name»</w:t>
      </w:r>
      <w:r w:rsidR="00B82D6E" w:rsidRPr="006960A0">
        <w:rPr>
          <w:color w:val="000000"/>
        </w:rPr>
        <w:t>’s</w:t>
      </w:r>
      <w:proofErr w:type="spellEnd"/>
      <w:r w:rsidR="00B82D6E">
        <w:rPr>
          <w:color w:val="000000"/>
        </w:rPr>
        <w:t xml:space="preserve"> </w:t>
      </w:r>
      <w:del w:id="91" w:author="Author">
        <w:r w:rsidR="00B82D6E" w:rsidDel="00217859">
          <w:rPr>
            <w:color w:val="000000"/>
          </w:rPr>
          <w:delText xml:space="preserve">hourly </w:delText>
        </w:r>
      </w:del>
      <w:ins w:id="92" w:author="Author">
        <w:r w:rsidR="00217859">
          <w:rPr>
            <w:color w:val="000000"/>
          </w:rPr>
          <w:t xml:space="preserve">monthly </w:t>
        </w:r>
      </w:ins>
      <w:r w:rsidR="00B82D6E">
        <w:t>Tier 1 Block Amount</w:t>
      </w:r>
      <w:del w:id="93" w:author="Author">
        <w:r w:rsidR="00B82D6E" w:rsidDel="006E613C">
          <w:delText>s</w:delText>
        </w:r>
      </w:del>
      <w:r w:rsidR="00B82D6E">
        <w:t xml:space="preserve"> </w:t>
      </w:r>
      <w:del w:id="94" w:author="Author">
        <w:r w:rsidR="00B82D6E" w:rsidRPr="00C527D1" w:rsidDel="000377CC">
          <w:rPr>
            <w:szCs w:val="22"/>
          </w:rPr>
          <w:delText>shall be</w:delText>
        </w:r>
        <w:r w:rsidR="00B82D6E" w:rsidDel="000377CC">
          <w:rPr>
            <w:szCs w:val="22"/>
          </w:rPr>
          <w:delText xml:space="preserve"> as established in</w:delText>
        </w:r>
      </w:del>
      <w:ins w:id="95" w:author="Author">
        <w:r w:rsidR="000377CC">
          <w:rPr>
            <w:szCs w:val="22"/>
          </w:rPr>
          <w:t>using the calculation in</w:t>
        </w:r>
      </w:ins>
      <w:r w:rsidR="00B82D6E">
        <w:rPr>
          <w:szCs w:val="22"/>
        </w:rPr>
        <w:t xml:space="preserve"> section 1.2 of Exhibit C.</w:t>
      </w:r>
      <w:ins w:id="96" w:author="Author">
        <w:r w:rsidR="000377CC">
          <w:rPr>
            <w:szCs w:val="22"/>
          </w:rPr>
          <w:t xml:space="preserve">  BPA shall revise </w:t>
        </w:r>
        <w:r w:rsidR="00D922A4">
          <w:t>section 1.3 of Exhibit</w:t>
        </w:r>
        <w:del w:id="97" w:author="Author">
          <w:r w:rsidR="00D922A4" w:rsidDel="009A04A7">
            <w:delText xml:space="preserve"> </w:delText>
          </w:r>
        </w:del>
        <w:r w:rsidR="009A04A7">
          <w:t> </w:t>
        </w:r>
        <w:r w:rsidR="00D922A4">
          <w:t>C</w:t>
        </w:r>
        <w:r w:rsidR="00D922A4">
          <w:rPr>
            <w:szCs w:val="22"/>
          </w:rPr>
          <w:t xml:space="preserve"> to</w:t>
        </w:r>
        <w:r w:rsidR="000377CC">
          <w:rPr>
            <w:szCs w:val="22"/>
          </w:rPr>
          <w:t xml:space="preserve"> state </w:t>
        </w:r>
        <w:r w:rsidR="00D922A4">
          <w:rPr>
            <w:szCs w:val="22"/>
          </w:rPr>
          <w:t xml:space="preserve">the </w:t>
        </w:r>
        <w:r w:rsidR="00217859">
          <w:rPr>
            <w:color w:val="000000"/>
          </w:rPr>
          <w:t>monthly</w:t>
        </w:r>
        <w:r w:rsidR="000377CC">
          <w:rPr>
            <w:color w:val="000000"/>
          </w:rPr>
          <w:t xml:space="preserve"> </w:t>
        </w:r>
        <w:r w:rsidR="000377CC">
          <w:t xml:space="preserve">Tier 1 Block Amount </w:t>
        </w:r>
        <w:r w:rsidR="00D922A4">
          <w:t xml:space="preserve">sold to and purchased by </w:t>
        </w:r>
        <w:r w:rsidR="00D922A4" w:rsidRPr="00361079">
          <w:rPr>
            <w:color w:val="FF0000"/>
          </w:rPr>
          <w:t>«Customer Name»</w:t>
        </w:r>
        <w:r w:rsidR="00D922A4" w:rsidRPr="009A04A7">
          <w:t>.</w:t>
        </w:r>
        <w:del w:id="98" w:author="Author">
          <w:r w:rsidR="00487A81" w:rsidDel="00D922A4">
            <w:delText> </w:delText>
          </w:r>
        </w:del>
      </w:ins>
    </w:p>
    <w:p w14:paraId="2BBD5ACE" w14:textId="77777777" w:rsidR="00B82D6E" w:rsidRPr="00136B85" w:rsidRDefault="00B82D6E" w:rsidP="00B82D6E">
      <w:pPr>
        <w:ind w:firstLine="720"/>
        <w:rPr>
          <w:i/>
          <w:color w:val="FF00FF"/>
        </w:rPr>
      </w:pPr>
      <w:r>
        <w:rPr>
          <w:i/>
          <w:color w:val="FF00FF"/>
        </w:rPr>
        <w:t>End Option 1.</w:t>
      </w:r>
    </w:p>
    <w:p w14:paraId="1A515865" w14:textId="77777777" w:rsidR="00B82D6E" w:rsidRPr="00E75C60" w:rsidRDefault="00B82D6E" w:rsidP="00B82D6E">
      <w:pPr>
        <w:pStyle w:val="ListParagraph"/>
        <w:spacing w:after="0" w:line="240" w:lineRule="auto"/>
        <w:contextualSpacing w:val="0"/>
        <w:rPr>
          <w:rFonts w:ascii="Century Schoolbook" w:eastAsia="Times New Roman" w:hAnsi="Century Schoolbook"/>
          <w:szCs w:val="24"/>
        </w:rPr>
      </w:pPr>
    </w:p>
    <w:p w14:paraId="3DB8E013" w14:textId="77777777" w:rsidR="00B82D6E" w:rsidRPr="00136B85" w:rsidRDefault="00B82D6E" w:rsidP="00B82D6E">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78791A62" w14:textId="21B304CA" w:rsidR="00B82D6E" w:rsidRDefault="00B82D6E" w:rsidP="00B82D6E">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58F60781" w14:textId="5200A319" w:rsidR="00B82D6E" w:rsidRDefault="000A1595" w:rsidP="00B82D6E">
      <w:pPr>
        <w:ind w:left="1440"/>
        <w:rPr>
          <w:del w:id="99" w:author="Author"/>
        </w:rPr>
      </w:pPr>
      <w:ins w:id="100" w:author="Author">
        <w:r>
          <w:rPr>
            <w:szCs w:val="22"/>
          </w:rPr>
          <w:t>By September 15, 2028, and by each September 15 thereafter</w:t>
        </w:r>
        <w:r>
          <w:t xml:space="preserve">, </w:t>
        </w:r>
        <w:del w:id="101" w:author="Author">
          <w:r>
            <w:delText xml:space="preserve">BPA shall calculate </w:delText>
          </w:r>
          <w:r w:rsidRPr="00361079">
            <w:rPr>
              <w:color w:val="FF0000"/>
            </w:rPr>
            <w:delText>«Customer Name»</w:delText>
          </w:r>
          <w:r w:rsidRPr="00C474AB">
            <w:delText>’</w:delText>
          </w:r>
          <w:r>
            <w:delText xml:space="preserve">s </w:delText>
          </w:r>
        </w:del>
      </w:ins>
      <w:del w:id="102" w:author="Author">
        <w:r w:rsidR="00B82D6E" w:rsidDel="000A1595">
          <w:delText xml:space="preserve">The </w:delText>
        </w:r>
        <w:r w:rsidR="00B82D6E">
          <w:delText>annual and monthly Tier 1 Block Amount</w:delText>
        </w:r>
        <w:r w:rsidR="00B82D6E" w:rsidDel="006E613C">
          <w:delText>s</w:delText>
        </w:r>
        <w:r w:rsidR="00B82D6E">
          <w:delText xml:space="preserve"> </w:delText>
        </w:r>
        <w:r w:rsidR="00B82D6E" w:rsidDel="000A1595">
          <w:rPr>
            <w:szCs w:val="22"/>
          </w:rPr>
          <w:delText xml:space="preserve">shall </w:delText>
        </w:r>
        <w:r w:rsidR="00B82D6E" w:rsidDel="000A1595">
          <w:delText>be determined as follows:</w:delText>
        </w:r>
      </w:del>
      <w:ins w:id="103" w:author="Author">
        <w:del w:id="104" w:author="Author">
          <w:r>
            <w:rPr>
              <w:szCs w:val="22"/>
            </w:rPr>
            <w:delText>using the calculations described below:</w:delText>
          </w:r>
        </w:del>
      </w:ins>
    </w:p>
    <w:p w14:paraId="718ABAE6" w14:textId="7D7DE619" w:rsidR="00B82D6E" w:rsidRDefault="00B82D6E" w:rsidP="00C40548">
      <w:pPr>
        <w:ind w:left="1440"/>
        <w:rPr>
          <w:del w:id="105" w:author="Author"/>
        </w:rPr>
      </w:pPr>
    </w:p>
    <w:p w14:paraId="7230FDFE" w14:textId="1BF1274D" w:rsidR="00B82D6E" w:rsidRPr="00C474AB" w:rsidRDefault="00B82D6E" w:rsidP="00C40548">
      <w:pPr>
        <w:ind w:left="1440"/>
        <w:rPr>
          <w:del w:id="106" w:author="Author"/>
        </w:rPr>
      </w:pPr>
      <w:del w:id="107" w:author="Author">
        <w:r>
          <w:delText>4.3.1</w:delText>
        </w:r>
        <w:r w:rsidRPr="00C474AB">
          <w:tab/>
        </w:r>
        <w:r w:rsidDel="000510CB">
          <w:rPr>
            <w:b/>
          </w:rPr>
          <w:delText xml:space="preserve">Determination of </w:delText>
        </w:r>
        <w:r>
          <w:rPr>
            <w:b/>
          </w:rPr>
          <w:delText>Annual Tier </w:delText>
        </w:r>
        <w:r w:rsidRPr="00C474AB">
          <w:rPr>
            <w:b/>
          </w:rPr>
          <w:delText>1 Block Amount</w:delText>
        </w:r>
      </w:del>
      <w:ins w:id="108" w:author="Author">
        <w:del w:id="109" w:author="Author">
          <w:r w:rsidR="000510CB">
            <w:rPr>
              <w:b/>
            </w:rPr>
            <w:delText xml:space="preserve"> Calculation</w:delText>
          </w:r>
        </w:del>
      </w:ins>
    </w:p>
    <w:p w14:paraId="5C8CDD73" w14:textId="11876604" w:rsidR="00B82D6E" w:rsidRDefault="00B82D6E" w:rsidP="00C40548">
      <w:pPr>
        <w:ind w:left="1440"/>
      </w:pPr>
      <w:del w:id="110" w:author="Author">
        <w:r w:rsidDel="000A1595">
          <w:rPr>
            <w:szCs w:val="22"/>
          </w:rPr>
          <w:delText>By September 15, 2011</w:delText>
        </w:r>
      </w:del>
      <w:ins w:id="111" w:author="Author">
        <w:del w:id="112" w:author="Author">
          <w:r w:rsidR="003B0643" w:rsidDel="000A1595">
            <w:rPr>
              <w:szCs w:val="22"/>
            </w:rPr>
            <w:delText>2028</w:delText>
          </w:r>
        </w:del>
      </w:ins>
      <w:del w:id="113" w:author="Author">
        <w:r w:rsidDel="000A1595">
          <w:rPr>
            <w:szCs w:val="22"/>
          </w:rPr>
          <w:delText>, and by each September 15 thereafter</w:delText>
        </w:r>
        <w:r w:rsidDel="000A1595">
          <w:delText xml:space="preserve">, </w:delText>
        </w:r>
      </w:del>
      <w:r>
        <w:t xml:space="preserve">BPA shall </w:t>
      </w:r>
      <w:del w:id="114" w:author="Author">
        <w:r w:rsidDel="000510CB">
          <w:delText xml:space="preserve">determine </w:delText>
        </w:r>
      </w:del>
      <w:ins w:id="115" w:author="Author">
        <w:r w:rsidR="000A1595">
          <w:t>calculate</w:t>
        </w:r>
        <w:r w:rsidR="000510CB">
          <w:t xml:space="preserve"> </w:t>
        </w:r>
      </w:ins>
      <w:r w:rsidRPr="00361079">
        <w:rPr>
          <w:color w:val="FF0000"/>
        </w:rPr>
        <w:t xml:space="preserve">«Customer </w:t>
      </w:r>
      <w:proofErr w:type="spellStart"/>
      <w:r w:rsidRPr="00361079">
        <w:rPr>
          <w:color w:val="FF0000"/>
        </w:rPr>
        <w:t>Name»</w:t>
      </w:r>
      <w:r w:rsidRPr="00C474AB">
        <w:t>’</w:t>
      </w:r>
      <w:r>
        <w:t>s</w:t>
      </w:r>
      <w:proofErr w:type="spellEnd"/>
      <w:r>
        <w:t xml:space="preserve"> annual Tier 1 Block Amount for the next Fiscal Year by subtracting </w:t>
      </w:r>
      <w:del w:id="116" w:author="Author">
        <w:r>
          <w:delText xml:space="preserve">the </w:delText>
        </w:r>
      </w:del>
      <w:ins w:id="117" w:author="Author">
        <w:r w:rsidR="003B0643" w:rsidRPr="00361079">
          <w:rPr>
            <w:color w:val="FF0000"/>
          </w:rPr>
          <w:t xml:space="preserve">«Customer </w:t>
        </w:r>
        <w:proofErr w:type="spellStart"/>
        <w:r w:rsidR="003B0643" w:rsidRPr="00361079">
          <w:rPr>
            <w:color w:val="FF0000"/>
          </w:rPr>
          <w:t>Name»</w:t>
        </w:r>
        <w:r w:rsidR="003B0643" w:rsidRPr="00C474AB">
          <w:t>’</w:t>
        </w:r>
        <w:r w:rsidR="003B0643">
          <w:t>s</w:t>
        </w:r>
        <w:proofErr w:type="spellEnd"/>
        <w:r w:rsidR="003B0643">
          <w:t xml:space="preserve"> </w:t>
        </w:r>
      </w:ins>
      <w:del w:id="118" w:author="Author">
        <w:r w:rsidDel="003B0643">
          <w:delText xml:space="preserve">Critical </w:delText>
        </w:r>
      </w:del>
      <w:ins w:id="119" w:author="Author">
        <w:r w:rsidR="003B0643">
          <w:t xml:space="preserve">Firm </w:t>
        </w:r>
      </w:ins>
      <w:r>
        <w:t xml:space="preserve">Slice Amount </w:t>
      </w:r>
      <w:ins w:id="120" w:author="Author">
        <w:r w:rsidR="003B0643">
          <w:t>in section</w:t>
        </w:r>
        <w:del w:id="121" w:author="Author">
          <w:r w:rsidR="003B0643">
            <w:delText xml:space="preserve"> </w:delText>
          </w:r>
        </w:del>
        <w:r w:rsidR="000867E2">
          <w:t> </w:t>
        </w:r>
        <w:r w:rsidR="003B0643">
          <w:t>2 of Exhibit</w:t>
        </w:r>
        <w:del w:id="122" w:author="Author">
          <w:r w:rsidR="003B0643">
            <w:delText xml:space="preserve"> </w:delText>
          </w:r>
        </w:del>
        <w:r w:rsidR="000867E2">
          <w:t> </w:t>
        </w:r>
        <w:r w:rsidR="003B0643">
          <w:t xml:space="preserve">K </w:t>
        </w:r>
      </w:ins>
      <w:r>
        <w:t xml:space="preserve">for such Fiscal Year from the lesser of </w:t>
      </w:r>
      <w:ins w:id="123" w:author="Author">
        <w:r w:rsidR="00C97FA3">
          <w:t xml:space="preserve">(1) </w:t>
        </w:r>
      </w:ins>
      <w:r w:rsidRPr="00361079">
        <w:rPr>
          <w:color w:val="FF0000"/>
        </w:rPr>
        <w:t xml:space="preserve">«Customer </w:t>
      </w:r>
      <w:proofErr w:type="spellStart"/>
      <w:r w:rsidRPr="00361079">
        <w:rPr>
          <w:color w:val="FF0000"/>
        </w:rPr>
        <w:t>Name»</w:t>
      </w:r>
      <w:r w:rsidRPr="00C474AB">
        <w:t>’</w:t>
      </w:r>
      <w:r>
        <w:t>s</w:t>
      </w:r>
      <w:proofErr w:type="spellEnd"/>
      <w:r>
        <w:t xml:space="preserve"> Annual Net Requirement </w:t>
      </w:r>
      <w:ins w:id="124" w:author="Author">
        <w:r w:rsidR="003B0643">
          <w:t>in section</w:t>
        </w:r>
        <w:del w:id="125" w:author="Author">
          <w:r w:rsidR="003B0643">
            <w:delText xml:space="preserve"> </w:delText>
          </w:r>
        </w:del>
        <w:r w:rsidR="000867E2">
          <w:t> </w:t>
        </w:r>
        <w:r w:rsidR="003B0643">
          <w:t>1.2 of Exhibit</w:t>
        </w:r>
        <w:del w:id="126" w:author="Author">
          <w:r w:rsidR="003B0643">
            <w:delText xml:space="preserve"> </w:delText>
          </w:r>
        </w:del>
        <w:r w:rsidR="000867E2">
          <w:t> </w:t>
        </w:r>
        <w:r w:rsidR="003B0643">
          <w:t xml:space="preserve">A </w:t>
        </w:r>
      </w:ins>
      <w:r>
        <w:t xml:space="preserve">or </w:t>
      </w:r>
      <w:ins w:id="127" w:author="Author">
        <w:r w:rsidR="00C97FA3">
          <w:t xml:space="preserve">(2) </w:t>
        </w:r>
      </w:ins>
      <w:r>
        <w:t xml:space="preserve">its </w:t>
      </w:r>
      <w:del w:id="128" w:author="Author">
        <w:r w:rsidDel="003B0643">
          <w:delText>RHWM</w:delText>
        </w:r>
      </w:del>
      <w:ins w:id="129" w:author="Author">
        <w:r w:rsidR="003B0643">
          <w:t>CHWM</w:t>
        </w:r>
        <w:r w:rsidR="00D50334">
          <w:t xml:space="preserve"> for that Fiscal Year</w:t>
        </w:r>
      </w:ins>
      <w:r>
        <w:t>.</w:t>
      </w:r>
      <w:ins w:id="130" w:author="Author">
        <w:r w:rsidR="000510CB">
          <w:t xml:space="preserve">  BPA shall revise </w:t>
        </w:r>
        <w:r w:rsidR="00487A81">
          <w:t xml:space="preserve">section 1.1 of Exhibit C </w:t>
        </w:r>
        <w:del w:id="131" w:author="Author">
          <w:r w:rsidR="000510CB" w:rsidDel="00487A81">
            <w:delText>and</w:delText>
          </w:r>
        </w:del>
        <w:r w:rsidR="00487A81">
          <w:t>to</w:t>
        </w:r>
        <w:r w:rsidR="000510CB">
          <w:t xml:space="preserve"> state </w:t>
        </w:r>
        <w:del w:id="132" w:author="Author">
          <w:r w:rsidR="000510CB" w:rsidRPr="00361079">
            <w:rPr>
              <w:color w:val="FF0000"/>
            </w:rPr>
            <w:delText>«Customer Name»</w:delText>
          </w:r>
          <w:r w:rsidR="000510CB" w:rsidRPr="00BB31E1">
            <w:delText>’</w:delText>
          </w:r>
          <w:r w:rsidR="000510CB">
            <w:delText>s</w:delText>
          </w:r>
        </w:del>
        <w:r w:rsidR="00D922A4">
          <w:t xml:space="preserve">the </w:t>
        </w:r>
        <w:r w:rsidR="000510CB">
          <w:t xml:space="preserve"> annual Tier 1 Block Amount</w:t>
        </w:r>
        <w:del w:id="133" w:author="Author">
          <w:r w:rsidR="000510CB">
            <w:delText>, as determined pursuant</w:delText>
          </w:r>
        </w:del>
        <w:r w:rsidR="00D922A4">
          <w:t xml:space="preserve"> sold to </w:t>
        </w:r>
        <w:del w:id="134" w:author="Author">
          <w:r w:rsidR="000510CB">
            <w:delText>this section 4.3 for each Fiscal Year, in section 1.1 of Exhibit C.</w:delText>
          </w:r>
        </w:del>
        <w:r w:rsidR="00D922A4">
          <w:t xml:space="preserve">and purchased by </w:t>
        </w:r>
        <w:r w:rsidR="00D922A4" w:rsidRPr="00361079">
          <w:rPr>
            <w:color w:val="FF0000"/>
          </w:rPr>
          <w:t>«Customer Name»</w:t>
        </w:r>
        <w:r w:rsidR="00D922A4" w:rsidRPr="009A04A7">
          <w:t>.</w:t>
        </w:r>
      </w:ins>
    </w:p>
    <w:p w14:paraId="76B8FF8B" w14:textId="77777777" w:rsidR="00E20418" w:rsidRDefault="00E20418" w:rsidP="00B82D6E">
      <w:pPr>
        <w:pStyle w:val="ListContinue4"/>
        <w:spacing w:after="0"/>
        <w:rPr>
          <w:ins w:id="135" w:author="Author"/>
        </w:rPr>
      </w:pPr>
    </w:p>
    <w:p w14:paraId="4225887E" w14:textId="55F07717" w:rsidR="00E20418" w:rsidRDefault="00E20418" w:rsidP="00B82D6E">
      <w:pPr>
        <w:pStyle w:val="ListContinue4"/>
        <w:spacing w:after="0"/>
        <w:rPr>
          <w:ins w:id="136" w:author="Author"/>
        </w:rPr>
      </w:pPr>
      <w:ins w:id="137" w:author="Author">
        <w:r w:rsidRPr="00810BB4">
          <w:t>By September</w:t>
        </w:r>
        <w:del w:id="138" w:author="Olive,Kelly J (BPA) - PSS-6" w:date="2024-11-07T12:47:00Z" w16du:dateUtc="2024-11-07T20:47:00Z">
          <w:r w:rsidRPr="00810BB4" w:rsidDel="008E4833">
            <w:delText xml:space="preserve"> </w:delText>
          </w:r>
        </w:del>
      </w:ins>
      <w:ins w:id="139" w:author="Olive,Kelly J (BPA) - PSS-6" w:date="2024-11-07T12:47:00Z" w16du:dateUtc="2024-11-07T20:47:00Z">
        <w:r w:rsidR="008E4833">
          <w:t> </w:t>
        </w:r>
      </w:ins>
      <w:ins w:id="140" w:author="Author">
        <w:r w:rsidRPr="00810BB4">
          <w:t>15, 2028, and by September</w:t>
        </w:r>
        <w:del w:id="141" w:author="Olive,Kelly J (BPA) - PSS-6" w:date="2024-11-07T12:48:00Z" w16du:dateUtc="2024-11-07T20:48:00Z">
          <w:r w:rsidRPr="00810BB4" w:rsidDel="008E4833">
            <w:delText xml:space="preserve"> </w:delText>
          </w:r>
        </w:del>
      </w:ins>
      <w:ins w:id="142" w:author="Olive,Kelly J (BPA) - PSS-6" w:date="2024-11-07T12:48:00Z" w16du:dateUtc="2024-11-07T20:48:00Z">
        <w:r w:rsidR="008E4833">
          <w:t> </w:t>
        </w:r>
      </w:ins>
      <w:ins w:id="143" w:author="Author">
        <w:r w:rsidRPr="00810BB4">
          <w:t xml:space="preserve">15 of each Rate Case Year, BPA shall calculate </w:t>
        </w:r>
        <w:r w:rsidRPr="00810BB4">
          <w:rPr>
            <w:color w:val="FF0000"/>
          </w:rPr>
          <w:t xml:space="preserve">«Customer </w:t>
        </w:r>
        <w:proofErr w:type="spellStart"/>
        <w:r w:rsidRPr="00810BB4">
          <w:rPr>
            <w:color w:val="FF0000"/>
          </w:rPr>
          <w:t>Name»</w:t>
        </w:r>
        <w:r w:rsidRPr="00810BB4">
          <w:t>’s</w:t>
        </w:r>
        <w:proofErr w:type="spellEnd"/>
        <w:r w:rsidRPr="00810BB4">
          <w:t xml:space="preserve"> Monthly Shaping Factors applicable to the Block Product pursuant to section</w:t>
        </w:r>
        <w:del w:id="144" w:author="Olive,Kelly J (BPA) - PSS-6" w:date="2024-11-07T12:48:00Z" w16du:dateUtc="2024-11-07T20:48:00Z">
          <w:r w:rsidRPr="00810BB4" w:rsidDel="008E4833">
            <w:delText xml:space="preserve"> </w:delText>
          </w:r>
        </w:del>
      </w:ins>
      <w:ins w:id="145" w:author="Olive,Kelly J (BPA) - PSS-6" w:date="2024-11-07T12:48:00Z" w16du:dateUtc="2024-11-07T20:48:00Z">
        <w:r w:rsidR="008E4833">
          <w:t> </w:t>
        </w:r>
      </w:ins>
      <w:ins w:id="146" w:author="Author">
        <w:r w:rsidRPr="00810BB4">
          <w:t>1.2.1 of Exhibit</w:t>
        </w:r>
        <w:del w:id="147" w:author="Olive,Kelly J (BPA) - PSS-6" w:date="2024-11-07T12:48:00Z" w16du:dateUtc="2024-11-07T20:48:00Z">
          <w:r w:rsidRPr="00810BB4" w:rsidDel="008E4833">
            <w:delText xml:space="preserve"> </w:delText>
          </w:r>
        </w:del>
      </w:ins>
      <w:ins w:id="148" w:author="Olive,Kelly J (BPA) - PSS-6" w:date="2024-11-07T12:48:00Z" w16du:dateUtc="2024-11-07T20:48:00Z">
        <w:r w:rsidR="008E4833">
          <w:t> </w:t>
        </w:r>
      </w:ins>
      <w:ins w:id="149" w:author="Author">
        <w:r w:rsidRPr="00810BB4">
          <w:t xml:space="preserve">C. </w:t>
        </w:r>
      </w:ins>
      <w:ins w:id="150" w:author="Olive,Kelly J (BPA) - PSS-6" w:date="2024-11-07T12:48:00Z" w16du:dateUtc="2024-11-07T20:48:00Z">
        <w:r w:rsidR="008E4833">
          <w:t xml:space="preserve"> </w:t>
        </w:r>
      </w:ins>
      <w:ins w:id="151" w:author="Author">
        <w:r w:rsidRPr="00810BB4">
          <w:t>BPA shall revise section</w:t>
        </w:r>
        <w:del w:id="152" w:author="Olive,Kelly J (BPA) - PSS-6" w:date="2024-11-07T12:48:00Z" w16du:dateUtc="2024-11-07T20:48:00Z">
          <w:r w:rsidRPr="00810BB4" w:rsidDel="008E4833">
            <w:delText xml:space="preserve"> </w:delText>
          </w:r>
        </w:del>
      </w:ins>
      <w:ins w:id="153" w:author="Olive,Kelly J (BPA) - PSS-6" w:date="2024-11-07T12:48:00Z" w16du:dateUtc="2024-11-07T20:48:00Z">
        <w:r w:rsidR="008E4833">
          <w:t> </w:t>
        </w:r>
      </w:ins>
      <w:ins w:id="154" w:author="Author">
        <w:r w:rsidRPr="00810BB4">
          <w:t xml:space="preserve">1.2.1.3 </w:t>
        </w:r>
        <w:r w:rsidR="0098676D" w:rsidRPr="00810BB4">
          <w:t xml:space="preserve">of Exhibit C </w:t>
        </w:r>
        <w:r w:rsidRPr="00810BB4">
          <w:t>to state the Monthly Shaping Factors</w:t>
        </w:r>
        <w:r w:rsidR="0098676D" w:rsidRPr="00810BB4">
          <w:t xml:space="preserve"> for the applicable Fiscal Years</w:t>
        </w:r>
        <w:r w:rsidRPr="00810BB4">
          <w:t>.</w:t>
        </w:r>
      </w:ins>
    </w:p>
    <w:p w14:paraId="35E4A4F1" w14:textId="77777777" w:rsidR="00E20418" w:rsidRDefault="00E20418" w:rsidP="00B82D6E">
      <w:pPr>
        <w:pStyle w:val="ListContinue4"/>
        <w:spacing w:after="0"/>
      </w:pPr>
    </w:p>
    <w:p w14:paraId="7DDDAC6C" w14:textId="7F09D822" w:rsidR="00B82D6E" w:rsidRPr="00C474AB" w:rsidRDefault="00B82D6E" w:rsidP="00B82D6E">
      <w:pPr>
        <w:keepNext/>
        <w:ind w:left="1440"/>
        <w:rPr>
          <w:del w:id="155" w:author="Author"/>
        </w:rPr>
      </w:pPr>
      <w:del w:id="156" w:author="Author">
        <w:r>
          <w:delText>4.3.2</w:delText>
        </w:r>
        <w:r>
          <w:tab/>
        </w:r>
        <w:r w:rsidRPr="00C474AB" w:rsidDel="000510CB">
          <w:rPr>
            <w:b/>
          </w:rPr>
          <w:delText xml:space="preserve">Determination of </w:delText>
        </w:r>
        <w:r>
          <w:rPr>
            <w:b/>
          </w:rPr>
          <w:delText>Monthly Tier </w:delText>
        </w:r>
        <w:r w:rsidRPr="00C474AB">
          <w:rPr>
            <w:b/>
          </w:rPr>
          <w:delText>1 Block Amount</w:delText>
        </w:r>
      </w:del>
      <w:ins w:id="157" w:author="Author">
        <w:del w:id="158" w:author="Author">
          <w:r w:rsidR="000510CB">
            <w:rPr>
              <w:b/>
            </w:rPr>
            <w:delText xml:space="preserve"> </w:delText>
          </w:r>
        </w:del>
      </w:ins>
      <w:del w:id="159" w:author="Author">
        <w:r w:rsidRPr="00C474AB" w:rsidDel="000510CB">
          <w:rPr>
            <w:b/>
          </w:rPr>
          <w:delText xml:space="preserve">s </w:delText>
        </w:r>
      </w:del>
      <w:ins w:id="160" w:author="Author">
        <w:del w:id="161" w:author="Author">
          <w:r w:rsidR="000510CB">
            <w:rPr>
              <w:b/>
            </w:rPr>
            <w:delText>Calculation</w:delText>
          </w:r>
        </w:del>
      </w:ins>
    </w:p>
    <w:p w14:paraId="3C2CA90A" w14:textId="0C3189B7" w:rsidR="00B82D6E" w:rsidRDefault="00C40548" w:rsidP="00C40548">
      <w:pPr>
        <w:ind w:left="1440"/>
      </w:pPr>
      <w:ins w:id="162" w:author="Author">
        <w:r>
          <w:rPr>
            <w:szCs w:val="22"/>
          </w:rPr>
          <w:t>By September 15, 2028, and by each September 15 thereafte</w:t>
        </w:r>
        <w:r w:rsidR="00E20418">
          <w:rPr>
            <w:szCs w:val="22"/>
          </w:rPr>
          <w:t>r</w:t>
        </w:r>
        <w:r>
          <w:rPr>
            <w:szCs w:val="22"/>
          </w:rPr>
          <w:t xml:space="preserve">, </w:t>
        </w:r>
        <w:r w:rsidR="00F62879" w:rsidRPr="00C40548">
          <w:t xml:space="preserve">BPA shall </w:t>
        </w:r>
        <w:del w:id="163" w:author="Author">
          <w:r w:rsidR="00487A81" w:rsidDel="00C40548">
            <w:delText>also</w:delText>
          </w:r>
          <w:r w:rsidR="00F62879" w:rsidDel="00C40548">
            <w:delText xml:space="preserve"> </w:delText>
          </w:r>
          <w:r w:rsidR="00F62879" w:rsidRPr="005B7EF4" w:rsidDel="000510CB">
            <w:rPr>
              <w:rPrChange w:id="164" w:author="Author">
                <w:rPr>
                  <w:color w:val="FF0000"/>
                </w:rPr>
              </w:rPrChange>
            </w:rPr>
            <w:delText>determine</w:delText>
          </w:r>
        </w:del>
        <w:r w:rsidR="000510CB" w:rsidRPr="005B7EF4">
          <w:rPr>
            <w:rPrChange w:id="165" w:author="Author">
              <w:rPr>
                <w:color w:val="FF0000"/>
              </w:rPr>
            </w:rPrChange>
          </w:rPr>
          <w:t>calculate</w:t>
        </w:r>
        <w:r w:rsidR="00F62879">
          <w:rPr>
            <w:color w:val="FF0000"/>
          </w:rPr>
          <w:t xml:space="preserve"> </w:t>
        </w:r>
      </w:ins>
      <w:r w:rsidR="00B82D6E" w:rsidRPr="00361079">
        <w:rPr>
          <w:color w:val="FF0000"/>
        </w:rPr>
        <w:t xml:space="preserve">«Customer </w:t>
      </w:r>
      <w:proofErr w:type="spellStart"/>
      <w:r w:rsidR="00B82D6E" w:rsidRPr="00361079">
        <w:rPr>
          <w:color w:val="FF0000"/>
        </w:rPr>
        <w:t>Name»</w:t>
      </w:r>
      <w:r w:rsidR="00B82D6E" w:rsidRPr="00425F85">
        <w:t>’</w:t>
      </w:r>
      <w:r w:rsidR="00B82D6E">
        <w:t>s</w:t>
      </w:r>
      <w:proofErr w:type="spellEnd"/>
      <w:r w:rsidR="00B82D6E">
        <w:t xml:space="preserve"> Tier 1 Block Amount</w:t>
      </w:r>
      <w:del w:id="166" w:author="Author">
        <w:r w:rsidR="00B82D6E" w:rsidDel="000510CB">
          <w:delText>s</w:delText>
        </w:r>
      </w:del>
      <w:r w:rsidR="00B82D6E">
        <w:t xml:space="preserve"> for each month of the </w:t>
      </w:r>
      <w:ins w:id="167" w:author="Author">
        <w:r>
          <w:t xml:space="preserve">next </w:t>
        </w:r>
      </w:ins>
      <w:r w:rsidR="00B82D6E">
        <w:t xml:space="preserve">Fiscal Year </w:t>
      </w:r>
      <w:del w:id="168" w:author="Author">
        <w:r w:rsidR="00B82D6E" w:rsidDel="00F62879">
          <w:delText xml:space="preserve">shall be determined </w:delText>
        </w:r>
      </w:del>
      <w:r w:rsidR="00B82D6E">
        <w:t xml:space="preserve">by multiplying the annual Tier 1 Block Amount, </w:t>
      </w:r>
      <w:ins w:id="169" w:author="Author">
        <w:r w:rsidR="000510CB">
          <w:t xml:space="preserve">calculated </w:t>
        </w:r>
        <w:del w:id="170" w:author="Author">
          <w:r w:rsidR="000510CB">
            <w:delText>in</w:delText>
          </w:r>
        </w:del>
      </w:ins>
      <w:del w:id="171" w:author="Author">
        <w:r w:rsidR="00B82D6E" w:rsidDel="000510CB">
          <w:delText xml:space="preserve">as determined </w:delText>
        </w:r>
      </w:del>
      <w:r w:rsidR="00B82D6E" w:rsidDel="000510CB">
        <w:t>pursuant to</w:t>
      </w:r>
      <w:r w:rsidR="00B82D6E">
        <w:t xml:space="preserve"> </w:t>
      </w:r>
      <w:del w:id="172" w:author="Author">
        <w:r w:rsidR="00B82D6E">
          <w:delText>section 4.3.1</w:delText>
        </w:r>
      </w:del>
      <w:ins w:id="173" w:author="Author">
        <w:r w:rsidR="000867E2">
          <w:t>the paragraph above</w:t>
        </w:r>
      </w:ins>
      <w:r w:rsidR="00B82D6E">
        <w:t>, by the Monthly Shaping Factors specified in section 1.2 of Exhibit C.</w:t>
      </w:r>
      <w:ins w:id="174" w:author="Author">
        <w:r w:rsidR="000510CB">
          <w:t xml:space="preserve"> </w:t>
        </w:r>
        <w:r w:rsidR="00487A81">
          <w:t xml:space="preserve"> </w:t>
        </w:r>
        <w:r w:rsidR="000510CB">
          <w:t xml:space="preserve">BPA shall revise </w:t>
        </w:r>
        <w:r w:rsidR="000867E2">
          <w:t xml:space="preserve">section 1.3 of Exhibit C </w:t>
        </w:r>
        <w:del w:id="175" w:author="Author">
          <w:r w:rsidR="000510CB" w:rsidDel="000867E2">
            <w:delText>and</w:delText>
          </w:r>
        </w:del>
        <w:r w:rsidR="000867E2">
          <w:t>to</w:t>
        </w:r>
        <w:r w:rsidR="000510CB">
          <w:t xml:space="preserve"> state </w:t>
        </w:r>
        <w:r w:rsidR="00D922A4">
          <w:t xml:space="preserve">the </w:t>
        </w:r>
        <w:r w:rsidR="000510CB">
          <w:t>monthly Tier 1 Block Amount</w:t>
        </w:r>
        <w:r w:rsidR="00D922A4">
          <w:t xml:space="preserve"> sold to and purchased by </w:t>
        </w:r>
        <w:r w:rsidR="00D922A4" w:rsidRPr="00361079">
          <w:rPr>
            <w:color w:val="FF0000"/>
          </w:rPr>
          <w:t>«Customer Name»</w:t>
        </w:r>
        <w:r w:rsidR="00D922A4" w:rsidRPr="009A04A7">
          <w:t>.</w:t>
        </w:r>
      </w:ins>
    </w:p>
    <w:p w14:paraId="185DBD93" w14:textId="498509E4" w:rsidR="00B82D6E" w:rsidRDefault="00B82D6E" w:rsidP="00B82D6E">
      <w:pPr>
        <w:pStyle w:val="ListContinue4"/>
        <w:spacing w:after="0"/>
        <w:rPr>
          <w:del w:id="176" w:author="Author"/>
        </w:rPr>
      </w:pPr>
    </w:p>
    <w:p w14:paraId="5F3E7B2E" w14:textId="2BBD68FE" w:rsidR="00B82D6E" w:rsidRPr="00C474AB" w:rsidDel="000510CB" w:rsidRDefault="00B82D6E" w:rsidP="00B82D6E">
      <w:pPr>
        <w:keepNext/>
        <w:ind w:left="2160" w:hanging="720"/>
        <w:rPr>
          <w:del w:id="177" w:author="Author"/>
        </w:rPr>
      </w:pPr>
      <w:del w:id="178" w:author="Author">
        <w:r w:rsidDel="000510CB">
          <w:delText>4.3.3</w:delText>
        </w:r>
        <w:r w:rsidDel="000510CB">
          <w:tab/>
        </w:r>
        <w:r w:rsidRPr="00C474AB" w:rsidDel="000510CB">
          <w:rPr>
            <w:b/>
          </w:rPr>
          <w:delText xml:space="preserve">Annual and Monthly Tier 1 Block Amounts Specified in Exhibit C </w:delText>
        </w:r>
      </w:del>
    </w:p>
    <w:p w14:paraId="7B087830" w14:textId="36EFFAD1" w:rsidR="00B82D6E" w:rsidDel="000510CB" w:rsidRDefault="00F62879" w:rsidP="00B82D6E">
      <w:pPr>
        <w:ind w:left="2160"/>
        <w:rPr>
          <w:del w:id="179" w:author="Author"/>
        </w:rPr>
      </w:pPr>
      <w:ins w:id="180" w:author="Author">
        <w:del w:id="181" w:author="Author">
          <w:r w:rsidDel="000510CB">
            <w:rPr>
              <w:color w:val="FF0000"/>
            </w:rPr>
            <w:delText xml:space="preserve">BPA shall revised and state </w:delText>
          </w:r>
        </w:del>
      </w:ins>
      <w:del w:id="182" w:author="Author">
        <w:r w:rsidR="00B82D6E" w:rsidRPr="00361079" w:rsidDel="000510CB">
          <w:rPr>
            <w:color w:val="FF0000"/>
          </w:rPr>
          <w:delText>«Customer Name»</w:delText>
        </w:r>
        <w:r w:rsidR="00B82D6E" w:rsidRPr="00425F85" w:rsidDel="000510CB">
          <w:delText>’</w:delText>
        </w:r>
        <w:r w:rsidR="00B82D6E" w:rsidDel="000510CB">
          <w:delText>s annual and monthly Tier 1 Block Amounts, as determined pursuant to this section 4.3 for each Fiscal Year, shall be specified in section 1 of Exhibit C.</w:delText>
        </w:r>
      </w:del>
    </w:p>
    <w:p w14:paraId="0EF7B989" w14:textId="77777777" w:rsidR="00B82D6E" w:rsidRPr="00136B85" w:rsidRDefault="00B82D6E" w:rsidP="00B82D6E">
      <w:pPr>
        <w:ind w:firstLine="720"/>
        <w:rPr>
          <w:i/>
          <w:color w:val="FF00FF"/>
        </w:rPr>
      </w:pPr>
      <w:r w:rsidRPr="002978B5">
        <w:rPr>
          <w:i/>
          <w:color w:val="FF00FF"/>
        </w:rPr>
        <w:t xml:space="preserve">End Option </w:t>
      </w:r>
      <w:r>
        <w:rPr>
          <w:i/>
          <w:color w:val="FF00FF"/>
        </w:rPr>
        <w:t>2.</w:t>
      </w:r>
    </w:p>
    <w:p w14:paraId="5095660E" w14:textId="77777777" w:rsidR="00B82D6E" w:rsidRPr="007E66DF" w:rsidRDefault="00B82D6E" w:rsidP="00B82D6E">
      <w:pPr>
        <w:pStyle w:val="ListParagraph"/>
        <w:spacing w:after="0" w:line="240" w:lineRule="auto"/>
        <w:contextualSpacing w:val="0"/>
        <w:rPr>
          <w:rFonts w:ascii="Century Schoolbook" w:eastAsia="Times New Roman" w:hAnsi="Century Schoolbook"/>
          <w:szCs w:val="24"/>
        </w:rPr>
      </w:pPr>
    </w:p>
    <w:p w14:paraId="0E790426" w14:textId="128ABA25" w:rsidR="00B82D6E" w:rsidRDefault="00B82D6E" w:rsidP="00B82D6E">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3A0F035" w14:textId="34806112" w:rsidR="00B82D6E" w:rsidRDefault="006822AA" w:rsidP="00B82D6E">
      <w:pPr>
        <w:ind w:left="1440"/>
      </w:pPr>
      <w:ins w:id="183" w:author="Author">
        <w:r>
          <w:rPr>
            <w:szCs w:val="22"/>
          </w:rPr>
          <w:t>By September 15, 2028, and by each September 15 thereafter</w:t>
        </w:r>
        <w:r>
          <w:t xml:space="preserve">, BPA shall </w:t>
        </w:r>
        <w:r w:rsidR="000A1595">
          <w:t>calcul</w:t>
        </w:r>
        <w:r w:rsidR="006E613C">
          <w:t>a</w:t>
        </w:r>
        <w:r w:rsidR="000A1595">
          <w:t>te</w:t>
        </w:r>
        <w:r>
          <w:t xml:space="preserve"> </w:t>
        </w:r>
        <w:r w:rsidRPr="00361079">
          <w:rPr>
            <w:color w:val="FF0000"/>
          </w:rPr>
          <w:t xml:space="preserve">«Customer </w:t>
        </w:r>
        <w:proofErr w:type="spellStart"/>
        <w:r w:rsidRPr="00361079">
          <w:rPr>
            <w:color w:val="FF0000"/>
          </w:rPr>
          <w:t>Name»</w:t>
        </w:r>
        <w:r w:rsidRPr="00C474AB">
          <w:t>’</w:t>
        </w:r>
        <w:r>
          <w:t>s</w:t>
        </w:r>
        <w:proofErr w:type="spellEnd"/>
        <w:r>
          <w:t xml:space="preserve"> annual Tier 2 Block Amount for the next Fiscal Year pursuant to section</w:t>
        </w:r>
        <w:del w:id="184" w:author="Author">
          <w:r>
            <w:delText xml:space="preserve"> </w:delText>
          </w:r>
        </w:del>
        <w:r w:rsidR="000867E2">
          <w:t> </w:t>
        </w:r>
        <w:r>
          <w:t xml:space="preserve">2.5 of Exhibit C. </w:t>
        </w:r>
        <w:r w:rsidR="006E613C">
          <w:t xml:space="preserve"> </w:t>
        </w:r>
        <w:r>
          <w:t xml:space="preserve">BPA shall revise </w:t>
        </w:r>
        <w:r w:rsidR="000867E2">
          <w:t xml:space="preserve">section 2.5 of Exhibit C </w:t>
        </w:r>
        <w:del w:id="185" w:author="Author">
          <w:r w:rsidDel="000867E2">
            <w:delText>and</w:delText>
          </w:r>
        </w:del>
        <w:r w:rsidR="000867E2">
          <w:t>to</w:t>
        </w:r>
        <w:r>
          <w:t xml:space="preserve"> state </w:t>
        </w:r>
      </w:ins>
      <w:del w:id="186" w:author="Author">
        <w:r w:rsidR="00B82D6E" w:rsidDel="006822AA">
          <w:delText>T</w:delText>
        </w:r>
      </w:del>
      <w:ins w:id="187" w:author="Author">
        <w:r>
          <w:t>t</w:t>
        </w:r>
      </w:ins>
      <w:r w:rsidR="00B82D6E">
        <w:t xml:space="preserve">he annual </w:t>
      </w:r>
      <w:r w:rsidR="00B82D6E">
        <w:rPr>
          <w:szCs w:val="22"/>
        </w:rPr>
        <w:t>Tier 2 Block Amount</w:t>
      </w:r>
      <w:del w:id="188" w:author="Author">
        <w:r w:rsidR="00B82D6E" w:rsidDel="000510CB">
          <w:rPr>
            <w:szCs w:val="22"/>
          </w:rPr>
          <w:delText>s</w:delText>
        </w:r>
      </w:del>
      <w:r w:rsidR="00B82D6E">
        <w:rPr>
          <w:szCs w:val="22"/>
        </w:rPr>
        <w:t xml:space="preserve">, if any, sold to and purchased by </w:t>
      </w:r>
      <w:r w:rsidR="00B82D6E" w:rsidRPr="00361079">
        <w:rPr>
          <w:color w:val="FF0000"/>
          <w:szCs w:val="22"/>
        </w:rPr>
        <w:t>«Customer Name»</w:t>
      </w:r>
      <w:del w:id="189" w:author="Author">
        <w:r w:rsidR="00B82D6E">
          <w:rPr>
            <w:color w:val="FF0000"/>
            <w:szCs w:val="22"/>
          </w:rPr>
          <w:delText>,</w:delText>
        </w:r>
        <w:r w:rsidR="00B82D6E" w:rsidRPr="004879A1">
          <w:delText xml:space="preserve"> </w:delText>
        </w:r>
        <w:r w:rsidR="00B82D6E" w:rsidDel="006822AA">
          <w:rPr>
            <w:szCs w:val="22"/>
          </w:rPr>
          <w:delText xml:space="preserve">shall be specified </w:delText>
        </w:r>
        <w:r w:rsidR="00B82D6E" w:rsidDel="006822AA">
          <w:delText xml:space="preserve">in </w:delText>
        </w:r>
      </w:del>
      <w:ins w:id="190" w:author="Author">
        <w:del w:id="191" w:author="Author">
          <w:r>
            <w:delText xml:space="preserve">in </w:delText>
          </w:r>
        </w:del>
      </w:ins>
      <w:del w:id="192" w:author="Author">
        <w:r w:rsidR="00B82D6E">
          <w:delText>section 2</w:delText>
        </w:r>
      </w:del>
      <w:ins w:id="193" w:author="Author">
        <w:del w:id="194" w:author="Author">
          <w:r>
            <w:delText>.5</w:delText>
          </w:r>
        </w:del>
      </w:ins>
      <w:del w:id="195" w:author="Author">
        <w:r w:rsidR="00B82D6E">
          <w:delText xml:space="preserve"> of Exhibit C</w:delText>
        </w:r>
      </w:del>
      <w:r w:rsidR="00B82D6E">
        <w:t>.</w:t>
      </w:r>
    </w:p>
    <w:p w14:paraId="602C0941" w14:textId="77777777" w:rsidR="00B82D6E" w:rsidRPr="00E75C60" w:rsidRDefault="00B82D6E" w:rsidP="008E4833">
      <w:pPr>
        <w:pStyle w:val="NormalIndent"/>
        <w:ind w:left="1440"/>
        <w:rPr>
          <w:szCs w:val="24"/>
        </w:rPr>
      </w:pPr>
    </w:p>
    <w:p w14:paraId="146BE0F3" w14:textId="77777777" w:rsidR="00CE448B" w:rsidRPr="00FD5C89" w:rsidRDefault="00CE448B" w:rsidP="00CE448B">
      <w:pPr>
        <w:keepNext/>
        <w:ind w:left="1440"/>
        <w:rPr>
          <w:ins w:id="196" w:author="Autho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sidR="009112F5">
        <w:rPr>
          <w:i/>
          <w:color w:val="FF00FF"/>
          <w:szCs w:val="22"/>
        </w:rPr>
        <w:t xml:space="preserve"> </w:t>
      </w:r>
      <w:r>
        <w:rPr>
          <w:i/>
          <w:color w:val="FF00FF"/>
          <w:szCs w:val="22"/>
        </w:rPr>
        <w:t>(DFS)</w:t>
      </w:r>
      <w:r w:rsidRPr="00FD5C89">
        <w:rPr>
          <w:i/>
          <w:color w:val="FF00FF"/>
          <w:szCs w:val="22"/>
        </w:rPr>
        <w:t>.</w:t>
      </w:r>
    </w:p>
    <w:p w14:paraId="09A1980E" w14:textId="6DD4EFFC" w:rsidR="00CE448B" w:rsidRPr="008E4833" w:rsidRDefault="00CE448B" w:rsidP="00CE448B">
      <w:pPr>
        <w:keepNext/>
        <w:ind w:left="1440" w:hanging="720"/>
        <w:rPr>
          <w:highlight w:val="lightGray"/>
        </w:rPr>
      </w:pPr>
      <w:r w:rsidRPr="00FD5C89">
        <w:t>4.5</w:t>
      </w:r>
      <w:r w:rsidRPr="00FD5C89">
        <w:tab/>
      </w:r>
      <w:r w:rsidRPr="008E4833">
        <w:rPr>
          <w:b/>
          <w:highlight w:val="lightGray"/>
        </w:rPr>
        <w:t xml:space="preserve">Displacement of Block Product </w:t>
      </w:r>
      <w:del w:id="197" w:author="Author">
        <w:r w:rsidRPr="008E4833" w:rsidDel="004C66D5">
          <w:rPr>
            <w:b/>
            <w:highlight w:val="lightGray"/>
          </w:rPr>
          <w:delText xml:space="preserve">Amounts </w:delText>
        </w:r>
      </w:del>
      <w:r w:rsidRPr="008E4833">
        <w:rPr>
          <w:b/>
          <w:highlight w:val="lightGray"/>
        </w:rPr>
        <w:t>for Diurnal Flattening Service</w:t>
      </w:r>
    </w:p>
    <w:p w14:paraId="54C19699" w14:textId="64200823" w:rsidR="008E4833" w:rsidRPr="008E4833" w:rsidRDefault="008E4833" w:rsidP="00CE448B">
      <w:pPr>
        <w:pStyle w:val="NormalIndent"/>
        <w:ind w:left="1440"/>
        <w:rPr>
          <w:highlight w:val="lightGray"/>
        </w:rPr>
      </w:pPr>
      <w:bookmarkStart w:id="198" w:name="_Hlk176103899"/>
      <w:bookmarkStart w:id="199" w:name="_Hlk176103945"/>
      <w:r w:rsidRPr="0066790B">
        <w:rPr>
          <w:i/>
          <w:iCs/>
          <w:color w:val="0000FF"/>
          <w:szCs w:val="22"/>
          <w:highlight w:val="lightGray"/>
          <w:u w:val="single"/>
        </w:rPr>
        <w:t>Reviewer’s Note</w:t>
      </w:r>
      <w:r w:rsidRPr="0066790B">
        <w:rPr>
          <w:i/>
          <w:iCs/>
          <w:color w:val="0000FF"/>
          <w:szCs w:val="22"/>
          <w:highlight w:val="lightGray"/>
        </w:rPr>
        <w:t xml:space="preserve">:  here is a proposed re-write for POC that refers to Ex D without restating the </w:t>
      </w:r>
      <w:proofErr w:type="gramStart"/>
      <w:r w:rsidRPr="0066790B">
        <w:rPr>
          <w:i/>
          <w:iCs/>
          <w:color w:val="0000FF"/>
          <w:szCs w:val="22"/>
          <w:highlight w:val="lightGray"/>
        </w:rPr>
        <w:t>Ex D</w:t>
      </w:r>
      <w:proofErr w:type="gramEnd"/>
      <w:r w:rsidRPr="0066790B">
        <w:rPr>
          <w:i/>
          <w:iCs/>
          <w:color w:val="0000FF"/>
          <w:szCs w:val="22"/>
          <w:highlight w:val="lightGray"/>
        </w:rPr>
        <w:t xml:space="preserve"> section contents</w:t>
      </w:r>
      <w:bookmarkEnd w:id="198"/>
    </w:p>
    <w:p w14:paraId="766811CB" w14:textId="591BCF5A" w:rsidR="00C2477D" w:rsidRPr="008E4833" w:rsidRDefault="00C2477D" w:rsidP="00CE448B">
      <w:pPr>
        <w:pStyle w:val="NormalIndent"/>
        <w:ind w:left="1440"/>
        <w:rPr>
          <w:highlight w:val="lightGray"/>
        </w:rPr>
      </w:pPr>
      <w:ins w:id="200" w:author="Author">
        <w:r w:rsidRPr="008E4833">
          <w:rPr>
            <w:color w:val="FF0000"/>
            <w:highlight w:val="lightGray"/>
          </w:rPr>
          <w:t>«Customer Name»</w:t>
        </w:r>
        <w:r w:rsidRPr="008E4833">
          <w:rPr>
            <w:szCs w:val="22"/>
            <w:highlight w:val="lightGray"/>
          </w:rPr>
          <w:t xml:space="preserve"> </w:t>
        </w:r>
        <w:r w:rsidR="00AF7599" w:rsidRPr="008E4833">
          <w:rPr>
            <w:szCs w:val="22"/>
            <w:highlight w:val="lightGray"/>
          </w:rPr>
          <w:t xml:space="preserve">shall </w:t>
        </w:r>
      </w:ins>
      <w:r w:rsidR="00B068EA" w:rsidRPr="008E4833">
        <w:rPr>
          <w:szCs w:val="22"/>
          <w:highlight w:val="lightGray"/>
        </w:rPr>
        <w:t>schedule</w:t>
      </w:r>
      <w:del w:id="201" w:author="Author">
        <w:r w:rsidR="00B068EA" w:rsidRPr="008E4833" w:rsidDel="00AF7599">
          <w:rPr>
            <w:szCs w:val="22"/>
            <w:highlight w:val="lightGray"/>
          </w:rPr>
          <w:delText>s</w:delText>
        </w:r>
      </w:del>
      <w:r w:rsidRPr="008E4833">
        <w:rPr>
          <w:szCs w:val="22"/>
          <w:highlight w:val="lightGray"/>
        </w:rPr>
        <w:t xml:space="preserve"> </w:t>
      </w:r>
      <w:ins w:id="202" w:author="Author">
        <w:r w:rsidR="002E6F39" w:rsidRPr="008E4833">
          <w:rPr>
            <w:szCs w:val="22"/>
            <w:highlight w:val="lightGray"/>
          </w:rPr>
          <w:t xml:space="preserve">its </w:t>
        </w:r>
      </w:ins>
      <w:r w:rsidRPr="008E4833">
        <w:rPr>
          <w:szCs w:val="22"/>
          <w:highlight w:val="lightGray"/>
        </w:rPr>
        <w:t xml:space="preserve">Specified Renewable Resources </w:t>
      </w:r>
      <w:ins w:id="203" w:author="Author">
        <w:r w:rsidR="00B068EA" w:rsidRPr="008E4833">
          <w:rPr>
            <w:szCs w:val="22"/>
            <w:highlight w:val="lightGray"/>
          </w:rPr>
          <w:t>identified in section</w:t>
        </w:r>
        <w:del w:id="204" w:author="Author">
          <w:r w:rsidR="00B068EA" w:rsidRPr="008E4833">
            <w:rPr>
              <w:szCs w:val="22"/>
              <w:highlight w:val="lightGray"/>
            </w:rPr>
            <w:delText xml:space="preserve"> </w:delText>
          </w:r>
        </w:del>
        <w:r w:rsidR="002E6F39" w:rsidRPr="008E4833">
          <w:rPr>
            <w:szCs w:val="22"/>
            <w:highlight w:val="lightGray"/>
          </w:rPr>
          <w:t> </w:t>
        </w:r>
        <w:r w:rsidR="00B068EA" w:rsidRPr="008E4833">
          <w:rPr>
            <w:szCs w:val="22"/>
            <w:highlight w:val="lightGray"/>
          </w:rPr>
          <w:t xml:space="preserve">2.3.6.1 of Exhibit D </w:t>
        </w:r>
      </w:ins>
      <w:r w:rsidR="00CF0D52" w:rsidRPr="008E4833">
        <w:rPr>
          <w:szCs w:val="22"/>
          <w:highlight w:val="lightGray"/>
        </w:rPr>
        <w:t xml:space="preserve">to serve Total Retail Load </w:t>
      </w:r>
      <w:r w:rsidRPr="008E4833">
        <w:rPr>
          <w:szCs w:val="22"/>
          <w:highlight w:val="lightGray"/>
        </w:rPr>
        <w:t>and BPA</w:t>
      </w:r>
      <w:ins w:id="205" w:author="Author">
        <w:r w:rsidR="00AF7599" w:rsidRPr="008E4833">
          <w:rPr>
            <w:szCs w:val="22"/>
            <w:highlight w:val="lightGray"/>
          </w:rPr>
          <w:t xml:space="preserve"> shall </w:t>
        </w:r>
      </w:ins>
      <w:r w:rsidRPr="008E4833">
        <w:rPr>
          <w:szCs w:val="22"/>
          <w:highlight w:val="lightGray"/>
        </w:rPr>
        <w:t>provide</w:t>
      </w:r>
      <w:del w:id="206" w:author="Author">
        <w:r w:rsidRPr="008E4833" w:rsidDel="00AF7599">
          <w:rPr>
            <w:szCs w:val="22"/>
            <w:highlight w:val="lightGray"/>
          </w:rPr>
          <w:delText>s</w:delText>
        </w:r>
      </w:del>
      <w:r w:rsidRPr="008E4833">
        <w:rPr>
          <w:szCs w:val="22"/>
          <w:highlight w:val="lightGray"/>
        </w:rPr>
        <w:t xml:space="preserve"> DFS to such </w:t>
      </w:r>
      <w:r w:rsidR="00CF0D52" w:rsidRPr="008E4833">
        <w:rPr>
          <w:szCs w:val="22"/>
          <w:highlight w:val="lightGray"/>
        </w:rPr>
        <w:t xml:space="preserve">Specified Renewable Resources </w:t>
      </w:r>
      <w:r w:rsidRPr="008E4833">
        <w:rPr>
          <w:szCs w:val="22"/>
          <w:highlight w:val="lightGray"/>
        </w:rPr>
        <w:t>pursuant to section</w:t>
      </w:r>
      <w:r w:rsidR="008E4833">
        <w:rPr>
          <w:szCs w:val="22"/>
          <w:highlight w:val="lightGray"/>
        </w:rPr>
        <w:t> </w:t>
      </w:r>
      <w:r w:rsidRPr="008E4833">
        <w:rPr>
          <w:szCs w:val="22"/>
          <w:highlight w:val="lightGray"/>
        </w:rPr>
        <w:t>2.3 of Exhibit</w:t>
      </w:r>
      <w:r w:rsidR="008E4833">
        <w:rPr>
          <w:highlight w:val="lightGray"/>
        </w:rPr>
        <w:t> </w:t>
      </w:r>
      <w:r w:rsidRPr="008E4833">
        <w:rPr>
          <w:szCs w:val="22"/>
          <w:highlight w:val="lightGray"/>
        </w:rPr>
        <w:t xml:space="preserve">D. </w:t>
      </w:r>
      <w:r w:rsidR="00CF0D52" w:rsidRPr="008E4833">
        <w:rPr>
          <w:color w:val="FF0000"/>
          <w:highlight w:val="lightGray"/>
        </w:rPr>
        <w:t xml:space="preserve"> </w:t>
      </w:r>
      <w:ins w:id="207" w:author="Author">
        <w:r w:rsidR="00CF0D52" w:rsidRPr="008E4833">
          <w:rPr>
            <w:color w:val="FF0000"/>
            <w:highlight w:val="lightGray"/>
          </w:rPr>
          <w:t>«Customer Name»</w:t>
        </w:r>
        <w:r w:rsidR="00CF0D52" w:rsidRPr="008E4833">
          <w:rPr>
            <w:szCs w:val="22"/>
            <w:highlight w:val="lightGray"/>
          </w:rPr>
          <w:t xml:space="preserve"> </w:t>
        </w:r>
        <w:r w:rsidR="00B068EA" w:rsidRPr="008E4833">
          <w:rPr>
            <w:szCs w:val="22"/>
            <w:highlight w:val="lightGray"/>
          </w:rPr>
          <w:t>shall reduce its total Block</w:t>
        </w:r>
      </w:ins>
      <w:r w:rsidR="00CF0D52" w:rsidRPr="008E4833">
        <w:rPr>
          <w:highlight w:val="lightGray"/>
        </w:rPr>
        <w:t xml:space="preserve"> </w:t>
      </w:r>
      <w:ins w:id="208" w:author="Author">
        <w:r w:rsidR="00B068EA" w:rsidRPr="008E4833">
          <w:rPr>
            <w:highlight w:val="lightGray"/>
          </w:rPr>
          <w:t>Product schedule each hour pursuant to section</w:t>
        </w:r>
        <w:del w:id="209" w:author="Author">
          <w:r w:rsidR="00B068EA" w:rsidRPr="008E4833">
            <w:rPr>
              <w:highlight w:val="lightGray"/>
            </w:rPr>
            <w:delText xml:space="preserve"> </w:delText>
          </w:r>
        </w:del>
        <w:r w:rsidR="002E6F39" w:rsidRPr="008E4833">
          <w:rPr>
            <w:highlight w:val="lightGray"/>
          </w:rPr>
          <w:t> </w:t>
        </w:r>
        <w:r w:rsidR="00B068EA" w:rsidRPr="008E4833">
          <w:rPr>
            <w:highlight w:val="lightGray"/>
          </w:rPr>
          <w:t>2.3</w:t>
        </w:r>
        <w:r w:rsidR="00E367A0" w:rsidRPr="008E4833">
          <w:rPr>
            <w:highlight w:val="lightGray"/>
          </w:rPr>
          <w:t>.1.5</w:t>
        </w:r>
        <w:r w:rsidR="00B068EA" w:rsidRPr="008E4833">
          <w:rPr>
            <w:highlight w:val="lightGray"/>
          </w:rPr>
          <w:t xml:space="preserve"> of Exhibit</w:t>
        </w:r>
        <w:del w:id="210" w:author="Author">
          <w:r w:rsidR="00B068EA" w:rsidRPr="008E4833">
            <w:rPr>
              <w:highlight w:val="lightGray"/>
            </w:rPr>
            <w:delText xml:space="preserve"> </w:delText>
          </w:r>
        </w:del>
        <w:r w:rsidR="002E6F39" w:rsidRPr="008E4833">
          <w:rPr>
            <w:highlight w:val="lightGray"/>
          </w:rPr>
          <w:t> </w:t>
        </w:r>
        <w:r w:rsidR="00B068EA" w:rsidRPr="008E4833">
          <w:rPr>
            <w:highlight w:val="lightGray"/>
          </w:rPr>
          <w:t xml:space="preserve">D in any hour in the month when the total scheduled generation from such Specified Renewable Resources is </w:t>
        </w:r>
        <w:r w:rsidR="000E4D09" w:rsidRPr="008E4833">
          <w:rPr>
            <w:highlight w:val="lightGray"/>
          </w:rPr>
          <w:t>greater</w:t>
        </w:r>
        <w:r w:rsidR="00B068EA" w:rsidRPr="008E4833">
          <w:rPr>
            <w:highlight w:val="lightGray"/>
          </w:rPr>
          <w:t xml:space="preserve"> than the total Planned Resource Amount in section</w:t>
        </w:r>
        <w:del w:id="211" w:author="Author">
          <w:r w:rsidR="00B068EA" w:rsidRPr="008E4833">
            <w:rPr>
              <w:highlight w:val="lightGray"/>
            </w:rPr>
            <w:delText xml:space="preserve"> </w:delText>
          </w:r>
        </w:del>
        <w:r w:rsidR="002E6F39" w:rsidRPr="008E4833">
          <w:rPr>
            <w:highlight w:val="lightGray"/>
          </w:rPr>
          <w:t> </w:t>
        </w:r>
        <w:r w:rsidR="00B068EA" w:rsidRPr="008E4833">
          <w:rPr>
            <w:highlight w:val="lightGray"/>
          </w:rPr>
          <w:t>2.3.6.2 of Exhibit</w:t>
        </w:r>
        <w:del w:id="212" w:author="Olive,Kelly J (BPA) - PSS-6" w:date="2024-11-07T12:53:00Z" w16du:dateUtc="2024-11-07T20:53:00Z">
          <w:r w:rsidR="00B068EA" w:rsidRPr="008E4833" w:rsidDel="00363A38">
            <w:rPr>
              <w:highlight w:val="lightGray"/>
            </w:rPr>
            <w:delText xml:space="preserve"> </w:delText>
          </w:r>
        </w:del>
      </w:ins>
      <w:ins w:id="213" w:author="Olive,Kelly J (BPA) - PSS-6" w:date="2024-11-07T12:53:00Z" w16du:dateUtc="2024-11-07T20:53:00Z">
        <w:r w:rsidR="00363A38">
          <w:rPr>
            <w:highlight w:val="lightGray"/>
          </w:rPr>
          <w:t> </w:t>
        </w:r>
      </w:ins>
      <w:ins w:id="214" w:author="Author">
        <w:r w:rsidR="00B068EA" w:rsidRPr="008E4833">
          <w:rPr>
            <w:highlight w:val="lightGray"/>
          </w:rPr>
          <w:t>D for such Specified Renewable Resources.</w:t>
        </w:r>
        <w:r w:rsidR="00D92FE6" w:rsidRPr="008E4833">
          <w:rPr>
            <w:highlight w:val="lightGray"/>
          </w:rPr>
          <w:t xml:space="preserve"> </w:t>
        </w:r>
        <w:r w:rsidR="00D922A4" w:rsidRPr="008E4833">
          <w:rPr>
            <w:highlight w:val="lightGray"/>
          </w:rPr>
          <w:t xml:space="preserve"> Pursuant to section</w:t>
        </w:r>
        <w:del w:id="215" w:author="Olive,Kelly J (BPA) - PSS-6" w:date="2024-11-07T12:53:00Z" w16du:dateUtc="2024-11-07T20:53:00Z">
          <w:r w:rsidR="00D922A4" w:rsidRPr="008E4833" w:rsidDel="00363A38">
            <w:rPr>
              <w:highlight w:val="lightGray"/>
            </w:rPr>
            <w:delText xml:space="preserve"> </w:delText>
          </w:r>
        </w:del>
      </w:ins>
      <w:ins w:id="216" w:author="Olive,Kelly J (BPA) - PSS-6" w:date="2024-11-07T12:53:00Z" w16du:dateUtc="2024-11-07T20:53:00Z">
        <w:r w:rsidR="00363A38">
          <w:rPr>
            <w:highlight w:val="lightGray"/>
          </w:rPr>
          <w:t> </w:t>
        </w:r>
      </w:ins>
      <w:ins w:id="217" w:author="Author">
        <w:r w:rsidR="00D922A4" w:rsidRPr="008E4833">
          <w:rPr>
            <w:highlight w:val="lightGray"/>
          </w:rPr>
          <w:t>3.2,</w:t>
        </w:r>
        <w:del w:id="218" w:author="Olive,Kelly J (BPA) - PSS-6" w:date="2024-11-07T12:53:00Z" w16du:dateUtc="2024-11-07T20:53:00Z">
          <w:r w:rsidR="00D922A4" w:rsidRPr="008E4833" w:rsidDel="00363A38">
            <w:rPr>
              <w:highlight w:val="lightGray"/>
            </w:rPr>
            <w:delText xml:space="preserve"> </w:delText>
          </w:r>
        </w:del>
        <w:r w:rsidR="00D92FE6" w:rsidRPr="008E4833">
          <w:rPr>
            <w:highlight w:val="lightGray"/>
          </w:rPr>
          <w:t xml:space="preserve"> </w:t>
        </w:r>
        <w:r w:rsidR="00D92FE6" w:rsidRPr="008E4833">
          <w:rPr>
            <w:color w:val="FF0000"/>
            <w:highlight w:val="lightGray"/>
          </w:rPr>
          <w:t>«Customer Name»</w:t>
        </w:r>
        <w:r w:rsidR="00D92FE6" w:rsidRPr="008E4833">
          <w:rPr>
            <w:szCs w:val="22"/>
            <w:highlight w:val="lightGray"/>
          </w:rPr>
          <w:t xml:space="preserve"> shall pay BPA for the Tier</w:t>
        </w:r>
        <w:del w:id="219" w:author="Author">
          <w:r w:rsidR="00D92FE6" w:rsidRPr="008E4833">
            <w:rPr>
              <w:szCs w:val="22"/>
              <w:highlight w:val="lightGray"/>
            </w:rPr>
            <w:delText xml:space="preserve"> </w:delText>
          </w:r>
        </w:del>
        <w:r w:rsidR="002E6F39" w:rsidRPr="008E4833">
          <w:rPr>
            <w:szCs w:val="22"/>
            <w:highlight w:val="lightGray"/>
          </w:rPr>
          <w:t> </w:t>
        </w:r>
        <w:r w:rsidR="00D92FE6" w:rsidRPr="008E4833">
          <w:rPr>
            <w:szCs w:val="22"/>
            <w:highlight w:val="lightGray"/>
          </w:rPr>
          <w:t xml:space="preserve">1 Block </w:t>
        </w:r>
        <w:r w:rsidR="002E6F39" w:rsidRPr="008E4833">
          <w:rPr>
            <w:szCs w:val="22"/>
            <w:highlight w:val="lightGray"/>
          </w:rPr>
          <w:t>A</w:t>
        </w:r>
        <w:del w:id="220" w:author="Author">
          <w:r w:rsidR="00D92FE6" w:rsidRPr="008E4833">
            <w:rPr>
              <w:szCs w:val="22"/>
              <w:highlight w:val="lightGray"/>
              <w:rPrChange w:id="221" w:author="Author">
                <w:rPr>
                  <w:szCs w:val="22"/>
                </w:rPr>
              </w:rPrChange>
            </w:rPr>
            <w:delText>a</w:delText>
          </w:r>
        </w:del>
        <w:r w:rsidR="00D92FE6" w:rsidRPr="008E4833">
          <w:rPr>
            <w:szCs w:val="22"/>
            <w:highlight w:val="lightGray"/>
            <w:rPrChange w:id="222" w:author="Author">
              <w:rPr>
                <w:szCs w:val="22"/>
              </w:rPr>
            </w:rPrChange>
          </w:rPr>
          <w:t>mount listed in the table in section</w:t>
        </w:r>
        <w:del w:id="223" w:author="Author">
          <w:r w:rsidR="00D92FE6" w:rsidRPr="008E4833">
            <w:rPr>
              <w:szCs w:val="22"/>
              <w:highlight w:val="lightGray"/>
              <w:rPrChange w:id="224" w:author="Author">
                <w:rPr>
                  <w:szCs w:val="22"/>
                </w:rPr>
              </w:rPrChange>
            </w:rPr>
            <w:delText xml:space="preserve"> </w:delText>
          </w:r>
        </w:del>
        <w:r w:rsidR="002E6F39" w:rsidRPr="008E4833">
          <w:rPr>
            <w:szCs w:val="22"/>
            <w:highlight w:val="lightGray"/>
          </w:rPr>
          <w:t> </w:t>
        </w:r>
        <w:r w:rsidR="00D92FE6" w:rsidRPr="008E4833">
          <w:rPr>
            <w:szCs w:val="22"/>
            <w:highlight w:val="lightGray"/>
          </w:rPr>
          <w:t>1.3 of Exhibit</w:t>
        </w:r>
        <w:del w:id="225" w:author="Olive,Kelly J (BPA) - PSS-6" w:date="2024-11-07T12:53:00Z" w16du:dateUtc="2024-11-07T20:53:00Z">
          <w:r w:rsidR="00D92FE6" w:rsidRPr="008E4833" w:rsidDel="00363A38">
            <w:rPr>
              <w:szCs w:val="22"/>
              <w:highlight w:val="lightGray"/>
            </w:rPr>
            <w:delText xml:space="preserve"> </w:delText>
          </w:r>
        </w:del>
      </w:ins>
      <w:ins w:id="226" w:author="Olive,Kelly J (BPA) - PSS-6" w:date="2024-11-07T12:53:00Z" w16du:dateUtc="2024-11-07T20:53:00Z">
        <w:r w:rsidR="00363A38">
          <w:rPr>
            <w:szCs w:val="22"/>
            <w:highlight w:val="lightGray"/>
          </w:rPr>
          <w:t> </w:t>
        </w:r>
      </w:ins>
      <w:ins w:id="227" w:author="Author">
        <w:r w:rsidR="00D92FE6" w:rsidRPr="008E4833">
          <w:rPr>
            <w:szCs w:val="22"/>
            <w:highlight w:val="lightGray"/>
          </w:rPr>
          <w:t>C and Tier</w:t>
        </w:r>
        <w:del w:id="228" w:author="Author">
          <w:r w:rsidR="00D92FE6" w:rsidRPr="008E4833">
            <w:rPr>
              <w:szCs w:val="22"/>
              <w:highlight w:val="lightGray"/>
            </w:rPr>
            <w:delText xml:space="preserve"> </w:delText>
          </w:r>
        </w:del>
        <w:r w:rsidR="002E6F39" w:rsidRPr="008E4833">
          <w:rPr>
            <w:szCs w:val="22"/>
            <w:highlight w:val="lightGray"/>
          </w:rPr>
          <w:t> </w:t>
        </w:r>
        <w:r w:rsidR="00D92FE6" w:rsidRPr="008E4833">
          <w:rPr>
            <w:szCs w:val="22"/>
            <w:highlight w:val="lightGray"/>
          </w:rPr>
          <w:t xml:space="preserve">2 Block Amount listed in the table </w:t>
        </w:r>
        <w:del w:id="229" w:author="Author">
          <w:r w:rsidR="00D92FE6" w:rsidRPr="008E4833">
            <w:rPr>
              <w:szCs w:val="22"/>
              <w:highlight w:val="lightGray"/>
            </w:rPr>
            <w:delText>at</w:delText>
          </w:r>
        </w:del>
        <w:r w:rsidR="002E6F39" w:rsidRPr="008E4833">
          <w:rPr>
            <w:szCs w:val="22"/>
            <w:highlight w:val="lightGray"/>
          </w:rPr>
          <w:t>in</w:t>
        </w:r>
        <w:r w:rsidR="00D92FE6" w:rsidRPr="008E4833">
          <w:rPr>
            <w:szCs w:val="22"/>
            <w:highlight w:val="lightGray"/>
          </w:rPr>
          <w:t xml:space="preserve"> section</w:t>
        </w:r>
        <w:del w:id="230" w:author="Author">
          <w:r w:rsidR="00D92FE6" w:rsidRPr="008E4833">
            <w:rPr>
              <w:szCs w:val="22"/>
              <w:highlight w:val="lightGray"/>
            </w:rPr>
            <w:delText xml:space="preserve"> </w:delText>
          </w:r>
        </w:del>
        <w:r w:rsidR="002E6F39" w:rsidRPr="008E4833">
          <w:rPr>
            <w:szCs w:val="22"/>
            <w:highlight w:val="lightGray"/>
          </w:rPr>
          <w:t> </w:t>
        </w:r>
        <w:r w:rsidR="00D92FE6" w:rsidRPr="008E4833">
          <w:rPr>
            <w:szCs w:val="22"/>
            <w:highlight w:val="lightGray"/>
          </w:rPr>
          <w:t>2.5 of Exhibit</w:t>
        </w:r>
        <w:del w:id="231" w:author="Olive,Kelly J (BPA) - PSS-6" w:date="2024-11-07T12:53:00Z" w16du:dateUtc="2024-11-07T20:53:00Z">
          <w:r w:rsidR="00D92FE6" w:rsidRPr="008E4833" w:rsidDel="00363A38">
            <w:rPr>
              <w:szCs w:val="22"/>
              <w:highlight w:val="lightGray"/>
            </w:rPr>
            <w:delText xml:space="preserve"> </w:delText>
          </w:r>
        </w:del>
      </w:ins>
      <w:ins w:id="232" w:author="Olive,Kelly J (BPA) - PSS-6" w:date="2024-11-07T12:53:00Z" w16du:dateUtc="2024-11-07T20:53:00Z">
        <w:r w:rsidR="00363A38">
          <w:rPr>
            <w:szCs w:val="22"/>
            <w:highlight w:val="lightGray"/>
          </w:rPr>
          <w:t> </w:t>
        </w:r>
      </w:ins>
      <w:ins w:id="233" w:author="Author">
        <w:r w:rsidR="00D92FE6" w:rsidRPr="008E4833">
          <w:rPr>
            <w:szCs w:val="22"/>
            <w:highlight w:val="lightGray"/>
          </w:rPr>
          <w:t>C without any adjustment for displacement of the Block Product.</w:t>
        </w:r>
      </w:ins>
    </w:p>
    <w:bookmarkEnd w:id="199"/>
    <w:p w14:paraId="0BAA65BE" w14:textId="77777777" w:rsidR="00C2477D" w:rsidRPr="008E4833" w:rsidRDefault="00C2477D" w:rsidP="00CE448B">
      <w:pPr>
        <w:pStyle w:val="NormalIndent"/>
        <w:ind w:left="1440"/>
        <w:rPr>
          <w:ins w:id="234" w:author="Author"/>
          <w:highlight w:val="lightGray"/>
        </w:rPr>
      </w:pPr>
    </w:p>
    <w:p w14:paraId="2AD13DEC" w14:textId="77777777" w:rsidR="008E4833" w:rsidRPr="008E4833" w:rsidRDefault="008E4833" w:rsidP="008E4833">
      <w:pPr>
        <w:pStyle w:val="NormalIndent"/>
        <w:ind w:left="1440"/>
        <w:rPr>
          <w:highlight w:val="lightGray"/>
        </w:rPr>
      </w:pPr>
      <w:bookmarkStart w:id="235" w:name="_Hlk176104038"/>
      <w:bookmarkStart w:id="236"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235"/>
    <w:p w14:paraId="38C0421E" w14:textId="59BE700B" w:rsidR="006708EF" w:rsidRPr="008E4833" w:rsidRDefault="001046F8" w:rsidP="006708EF">
      <w:pPr>
        <w:pStyle w:val="NormalIndent"/>
        <w:ind w:left="1440"/>
        <w:rPr>
          <w:ins w:id="237" w:author="Author"/>
          <w:highlight w:val="lightGray"/>
        </w:rPr>
      </w:pPr>
      <w:ins w:id="238" w:author="Author">
        <w:r w:rsidRPr="008E4833">
          <w:rPr>
            <w:color w:val="FF0000"/>
            <w:highlight w:val="lightGray"/>
          </w:rPr>
          <w:t>«Customer Name»</w:t>
        </w:r>
        <w:r w:rsidRPr="008E4833">
          <w:rPr>
            <w:szCs w:val="22"/>
            <w:highlight w:val="lightGray"/>
          </w:rPr>
          <w:t xml:space="preserve"> shall apply the output from its Specified </w:t>
        </w:r>
        <w:r w:rsidR="00AF7599" w:rsidRPr="008E4833">
          <w:rPr>
            <w:szCs w:val="22"/>
            <w:highlight w:val="lightGray"/>
          </w:rPr>
          <w:t xml:space="preserve">Renewable </w:t>
        </w:r>
        <w:r w:rsidRPr="008E4833">
          <w:rPr>
            <w:szCs w:val="22"/>
            <w:highlight w:val="lightGray"/>
          </w:rPr>
          <w:t>Resources listed in section</w:t>
        </w:r>
        <w:del w:id="239" w:author="Olive,Kelly J (BPA) - PSS-6" w:date="2024-11-07T12:53:00Z" w16du:dateUtc="2024-11-07T20:53:00Z">
          <w:r w:rsidRPr="008E4833" w:rsidDel="00363A38">
            <w:rPr>
              <w:szCs w:val="22"/>
              <w:highlight w:val="lightGray"/>
            </w:rPr>
            <w:delText xml:space="preserve"> </w:delText>
          </w:r>
        </w:del>
      </w:ins>
      <w:ins w:id="240" w:author="Olive,Kelly J (BPA) - PSS-6" w:date="2024-11-07T12:53:00Z" w16du:dateUtc="2024-11-07T20:53:00Z">
        <w:r w:rsidR="00363A38">
          <w:rPr>
            <w:szCs w:val="22"/>
            <w:highlight w:val="lightGray"/>
          </w:rPr>
          <w:t> </w:t>
        </w:r>
      </w:ins>
      <w:ins w:id="241" w:author="Author">
        <w:r w:rsidRPr="008E4833">
          <w:rPr>
            <w:szCs w:val="22"/>
            <w:highlight w:val="lightGray"/>
          </w:rPr>
          <w:t>2.3.6.1 of Exhibit</w:t>
        </w:r>
        <w:del w:id="242" w:author="Olive,Kelly J (BPA) - PSS-6" w:date="2024-11-07T12:53:00Z" w16du:dateUtc="2024-11-07T20:53:00Z">
          <w:r w:rsidRPr="008E4833" w:rsidDel="00363A38">
            <w:rPr>
              <w:szCs w:val="22"/>
              <w:highlight w:val="lightGray"/>
            </w:rPr>
            <w:delText xml:space="preserve"> </w:delText>
          </w:r>
        </w:del>
      </w:ins>
      <w:ins w:id="243" w:author="Olive,Kelly J (BPA) - PSS-6" w:date="2024-11-07T12:53:00Z" w16du:dateUtc="2024-11-07T20:53:00Z">
        <w:r w:rsidR="00363A38">
          <w:rPr>
            <w:szCs w:val="22"/>
            <w:highlight w:val="lightGray"/>
          </w:rPr>
          <w:t> </w:t>
        </w:r>
      </w:ins>
      <w:ins w:id="244" w:author="Author">
        <w:r w:rsidRPr="008E4833">
          <w:rPr>
            <w:szCs w:val="22"/>
            <w:highlight w:val="lightGray"/>
          </w:rPr>
          <w:t>D pursuant to section</w:t>
        </w:r>
        <w:del w:id="245" w:author="Olive,Kelly J (BPA) - PSS-6" w:date="2024-11-07T12:54:00Z" w16du:dateUtc="2024-11-07T20:54:00Z">
          <w:r w:rsidRPr="008E4833" w:rsidDel="00363A38">
            <w:rPr>
              <w:szCs w:val="22"/>
              <w:highlight w:val="lightGray"/>
            </w:rPr>
            <w:delText xml:space="preserve"> </w:delText>
          </w:r>
        </w:del>
      </w:ins>
      <w:ins w:id="246" w:author="Olive,Kelly J (BPA) - PSS-6" w:date="2024-11-07T12:54:00Z" w16du:dateUtc="2024-11-07T20:54:00Z">
        <w:r w:rsidR="00363A38">
          <w:rPr>
            <w:szCs w:val="22"/>
            <w:highlight w:val="lightGray"/>
          </w:rPr>
          <w:t> </w:t>
        </w:r>
      </w:ins>
      <w:ins w:id="247" w:author="Author">
        <w:r w:rsidRPr="008E4833">
          <w:rPr>
            <w:szCs w:val="22"/>
            <w:highlight w:val="lightGray"/>
          </w:rPr>
          <w:t xml:space="preserve">2.3.2 of </w:t>
        </w:r>
        <w:r w:rsidR="000E4D09" w:rsidRPr="008E4833">
          <w:rPr>
            <w:szCs w:val="22"/>
            <w:highlight w:val="lightGray"/>
          </w:rPr>
          <w:t>Exhibit</w:t>
        </w:r>
        <w:del w:id="248" w:author="Olive,Kelly J (BPA) - PSS-6" w:date="2024-11-07T12:54:00Z" w16du:dateUtc="2024-11-07T20:54:00Z">
          <w:r w:rsidRPr="008E4833" w:rsidDel="00363A38">
            <w:rPr>
              <w:szCs w:val="22"/>
              <w:highlight w:val="lightGray"/>
            </w:rPr>
            <w:delText xml:space="preserve"> </w:delText>
          </w:r>
        </w:del>
      </w:ins>
      <w:ins w:id="249" w:author="Olive,Kelly J (BPA) - PSS-6" w:date="2024-11-07T12:54:00Z" w16du:dateUtc="2024-11-07T20:54:00Z">
        <w:r w:rsidR="00363A38">
          <w:rPr>
            <w:szCs w:val="22"/>
            <w:highlight w:val="lightGray"/>
          </w:rPr>
          <w:t> </w:t>
        </w:r>
      </w:ins>
      <w:ins w:id="250" w:author="Author">
        <w:r w:rsidRPr="008E4833">
          <w:rPr>
            <w:szCs w:val="22"/>
            <w:highlight w:val="lightGray"/>
          </w:rPr>
          <w:t xml:space="preserve">D. </w:t>
        </w:r>
        <w:bookmarkEnd w:id="236"/>
        <w:r w:rsidR="002E6F39" w:rsidRPr="008E4833">
          <w:rPr>
            <w:szCs w:val="22"/>
            <w:highlight w:val="lightGray"/>
          </w:rPr>
          <w:t xml:space="preserve"> </w:t>
        </w:r>
      </w:ins>
      <w:r w:rsidR="00CE448B" w:rsidRPr="008E4833">
        <w:rPr>
          <w:szCs w:val="22"/>
          <w:highlight w:val="lightGray"/>
        </w:rPr>
        <w:t xml:space="preserve">For each hour when the total scheduled generation from </w:t>
      </w:r>
      <w:r w:rsidR="00CE448B" w:rsidRPr="008E4833">
        <w:rPr>
          <w:color w:val="FF0000"/>
          <w:highlight w:val="lightGray"/>
        </w:rPr>
        <w:t xml:space="preserve">«Customer </w:t>
      </w:r>
      <w:proofErr w:type="spellStart"/>
      <w:r w:rsidR="00CE448B" w:rsidRPr="008E4833">
        <w:rPr>
          <w:color w:val="FF0000"/>
          <w:highlight w:val="lightGray"/>
        </w:rPr>
        <w:t>Name»</w:t>
      </w:r>
      <w:r w:rsidR="00CE448B" w:rsidRPr="008E4833">
        <w:rPr>
          <w:szCs w:val="22"/>
          <w:highlight w:val="lightGray"/>
        </w:rPr>
        <w:t>’s</w:t>
      </w:r>
      <w:proofErr w:type="spellEnd"/>
      <w:r w:rsidR="00CE448B" w:rsidRPr="008E4833">
        <w:rPr>
          <w:szCs w:val="22"/>
          <w:highlight w:val="lightGray"/>
        </w:rPr>
        <w:t xml:space="preserve"> Specified </w:t>
      </w:r>
      <w:ins w:id="251" w:author="Author">
        <w:r w:rsidR="0050299D" w:rsidRPr="008E4833">
          <w:rPr>
            <w:szCs w:val="22"/>
            <w:highlight w:val="lightGray"/>
          </w:rPr>
          <w:t xml:space="preserve">Renewable </w:t>
        </w:r>
      </w:ins>
      <w:r w:rsidR="00CE448B" w:rsidRPr="008E4833">
        <w:rPr>
          <w:szCs w:val="22"/>
          <w:highlight w:val="lightGray"/>
        </w:rPr>
        <w:t>Resources</w:t>
      </w:r>
      <w:ins w:id="252" w:author="Olive,Kelly J (BPA) - PSS-6" w:date="2024-11-07T12:54:00Z" w16du:dateUtc="2024-11-07T20:54:00Z">
        <w:r w:rsidR="00363A38">
          <w:rPr>
            <w:szCs w:val="22"/>
            <w:highlight w:val="lightGray"/>
          </w:rPr>
          <w:t>,</w:t>
        </w:r>
      </w:ins>
      <w:r w:rsidR="00CE448B" w:rsidRPr="008E4833">
        <w:rPr>
          <w:szCs w:val="22"/>
          <w:highlight w:val="lightGray"/>
        </w:rPr>
        <w:t xml:space="preserve"> listed in section 2.3.6.1 of Exhibit D, is greater than (up to the resource’s combined Operating Maximum amount) the total Planned Resource Amount for such Specified Resources, BPA</w:t>
      </w:r>
      <w:ins w:id="253" w:author="Author">
        <w:r w:rsidR="00AA2A43" w:rsidRPr="008E4833">
          <w:rPr>
            <w:szCs w:val="22"/>
            <w:highlight w:val="lightGray"/>
          </w:rPr>
          <w:t xml:space="preserve"> shall reduce </w:t>
        </w:r>
        <w:r w:rsidR="00B335B2" w:rsidRPr="008E4833">
          <w:rPr>
            <w:color w:val="FF0000"/>
            <w:highlight w:val="lightGray"/>
          </w:rPr>
          <w:t xml:space="preserve">«Customer </w:t>
        </w:r>
        <w:proofErr w:type="spellStart"/>
        <w:r w:rsidR="00B335B2" w:rsidRPr="008E4833">
          <w:rPr>
            <w:color w:val="FF0000"/>
            <w:highlight w:val="lightGray"/>
          </w:rPr>
          <w:t>Name»</w:t>
        </w:r>
        <w:r w:rsidR="00B335B2" w:rsidRPr="008E4833">
          <w:rPr>
            <w:szCs w:val="22"/>
            <w:highlight w:val="lightGray"/>
          </w:rPr>
          <w:t>’s</w:t>
        </w:r>
        <w:proofErr w:type="spellEnd"/>
        <w:r w:rsidR="00B335B2" w:rsidRPr="008E4833">
          <w:rPr>
            <w:szCs w:val="22"/>
            <w:highlight w:val="lightGray"/>
          </w:rPr>
          <w:t xml:space="preserve"> </w:t>
        </w:r>
      </w:ins>
      <w:del w:id="254" w:author="Olive,Kelly J (BPA) - PSS-6" w:date="2024-11-07T12:55:00Z" w16du:dateUtc="2024-11-07T20:55:00Z">
        <w:r w:rsidR="00CE448B" w:rsidRPr="008E4833" w:rsidDel="004741F9">
          <w:rPr>
            <w:szCs w:val="22"/>
            <w:highlight w:val="lightGray"/>
          </w:rPr>
          <w:delText xml:space="preserve">’s </w:delText>
        </w:r>
      </w:del>
      <w:del w:id="255" w:author="Author">
        <w:r w:rsidR="00CE448B" w:rsidRPr="008E4833" w:rsidDel="004C66D5">
          <w:rPr>
            <w:szCs w:val="22"/>
            <w:highlight w:val="lightGray"/>
          </w:rPr>
          <w:delText xml:space="preserve">obligation to make available the total planned </w:delText>
        </w:r>
      </w:del>
      <w:r w:rsidR="00CE448B" w:rsidRPr="008E4833">
        <w:rPr>
          <w:szCs w:val="22"/>
          <w:highlight w:val="lightGray"/>
        </w:rPr>
        <w:t xml:space="preserve">Block Product amount </w:t>
      </w:r>
      <w:del w:id="256" w:author="Author">
        <w:r w:rsidR="00CE448B" w:rsidRPr="008E4833" w:rsidDel="004C66D5">
          <w:rPr>
            <w:szCs w:val="22"/>
            <w:highlight w:val="lightGray"/>
          </w:rPr>
          <w:delText xml:space="preserve">(Tier 1 Block Amounts plus Tier 2 Block Amounts) </w:delText>
        </w:r>
      </w:del>
      <w:r w:rsidR="00CE448B" w:rsidRPr="008E4833">
        <w:rPr>
          <w:szCs w:val="22"/>
          <w:highlight w:val="lightGray"/>
        </w:rPr>
        <w:t xml:space="preserve">specified in Exhibit C </w:t>
      </w:r>
      <w:del w:id="257" w:author="Author">
        <w:r w:rsidR="00CE448B" w:rsidRPr="008E4833" w:rsidDel="00B335B2">
          <w:rPr>
            <w:szCs w:val="22"/>
            <w:highlight w:val="lightGray"/>
          </w:rPr>
          <w:delText xml:space="preserve">shall be reduced </w:delText>
        </w:r>
      </w:del>
      <w:r w:rsidR="00CE448B" w:rsidRPr="008E4833">
        <w:rPr>
          <w:szCs w:val="22"/>
          <w:highlight w:val="lightGray"/>
        </w:rPr>
        <w:t xml:space="preserve">by the amount that the sum of the generation of such Specified </w:t>
      </w:r>
      <w:ins w:id="258" w:author="Author">
        <w:r w:rsidR="0050299D" w:rsidRPr="008E4833">
          <w:rPr>
            <w:szCs w:val="22"/>
            <w:highlight w:val="lightGray"/>
          </w:rPr>
          <w:t xml:space="preserve">Renewable </w:t>
        </w:r>
      </w:ins>
      <w:r w:rsidR="00CE448B" w:rsidRPr="008E4833">
        <w:rPr>
          <w:szCs w:val="22"/>
          <w:highlight w:val="lightGray"/>
        </w:rPr>
        <w:t xml:space="preserve">Resources (that is equal to or less than the sum of the Operating Maximum of such resources) exceeds the sum of Planned Resource Amounts of such resources for each hour.  </w:t>
      </w:r>
      <w:r w:rsidR="00CE448B" w:rsidRPr="008E4833">
        <w:rPr>
          <w:color w:val="FF0000"/>
          <w:highlight w:val="lightGray"/>
        </w:rPr>
        <w:t>«Customer Name»</w:t>
      </w:r>
      <w:r w:rsidR="00CE448B" w:rsidRPr="008E4833">
        <w:rPr>
          <w:szCs w:val="22"/>
          <w:highlight w:val="lightGray"/>
        </w:rPr>
        <w:t xml:space="preserve"> shall schedule its reduced Block Product deliveries as required for Diurnal Flattening Service pursuant to section 2.3 of Exhibit D and section 6 of Exhibit F.  </w:t>
      </w:r>
      <w:del w:id="259" w:author="Author">
        <w:r w:rsidR="00CE448B" w:rsidRPr="008E4833" w:rsidDel="00B068EA">
          <w:rPr>
            <w:color w:val="000000"/>
            <w:szCs w:val="22"/>
            <w:highlight w:val="lightGray"/>
          </w:rPr>
          <w:delText xml:space="preserve">The total amount of DFS service provided to </w:delText>
        </w:r>
        <w:r w:rsidR="00CE448B" w:rsidRPr="008E4833" w:rsidDel="00B068EA">
          <w:rPr>
            <w:color w:val="FF0000"/>
            <w:highlight w:val="lightGray"/>
          </w:rPr>
          <w:delText>«Customer Name»</w:delText>
        </w:r>
        <w:r w:rsidR="00CE448B" w:rsidRPr="008E4833" w:rsidDel="00B068EA">
          <w:rPr>
            <w:szCs w:val="22"/>
            <w:highlight w:val="lightGray"/>
          </w:rPr>
          <w:delText xml:space="preserve"> </w:delText>
        </w:r>
        <w:r w:rsidR="00CE448B" w:rsidRPr="008E4833" w:rsidDel="00B068EA">
          <w:rPr>
            <w:color w:val="000000"/>
            <w:szCs w:val="22"/>
            <w:highlight w:val="lightGray"/>
          </w:rPr>
          <w:delText>for the month shall</w:delText>
        </w:r>
      </w:del>
      <w:ins w:id="260" w:author="Author">
        <w:del w:id="261" w:author="Author">
          <w:r w:rsidR="00CE448B" w:rsidRPr="008E4833" w:rsidDel="009C496D">
            <w:rPr>
              <w:color w:val="000000"/>
              <w:szCs w:val="22"/>
              <w:highlight w:val="lightGray"/>
            </w:rPr>
            <w:delText>sh</w:delText>
          </w:r>
        </w:del>
        <w:r w:rsidR="0050299D" w:rsidRPr="008E4833">
          <w:rPr>
            <w:color w:val="000000"/>
            <w:szCs w:val="22"/>
            <w:highlight w:val="lightGray"/>
          </w:rPr>
          <w:t>Pursuant to section</w:t>
        </w:r>
        <w:del w:id="262" w:author="Olive,Kelly J (BPA) - PSS-6" w:date="2024-11-07T12:54:00Z" w16du:dateUtc="2024-11-07T20:54:00Z">
          <w:r w:rsidR="0050299D" w:rsidRPr="008E4833" w:rsidDel="00363A38">
            <w:rPr>
              <w:color w:val="000000"/>
              <w:szCs w:val="22"/>
              <w:highlight w:val="lightGray"/>
            </w:rPr>
            <w:delText xml:space="preserve"> </w:delText>
          </w:r>
        </w:del>
      </w:ins>
      <w:ins w:id="263" w:author="Olive,Kelly J (BPA) - PSS-6" w:date="2024-11-07T12:54:00Z" w16du:dateUtc="2024-11-07T20:54:00Z">
        <w:r w:rsidR="00363A38">
          <w:rPr>
            <w:color w:val="000000"/>
            <w:szCs w:val="22"/>
            <w:highlight w:val="lightGray"/>
          </w:rPr>
          <w:t> </w:t>
        </w:r>
      </w:ins>
      <w:ins w:id="264" w:author="Author">
        <w:r w:rsidR="0050299D" w:rsidRPr="008E4833">
          <w:rPr>
            <w:color w:val="000000"/>
            <w:szCs w:val="22"/>
            <w:highlight w:val="lightGray"/>
          </w:rPr>
          <w:t xml:space="preserve">3.2, </w:t>
        </w:r>
        <w:r w:rsidR="006708EF" w:rsidRPr="008E4833">
          <w:rPr>
            <w:color w:val="FF0000"/>
            <w:highlight w:val="lightGray"/>
          </w:rPr>
          <w:t>«Customer Name»</w:t>
        </w:r>
        <w:r w:rsidR="006708EF" w:rsidRPr="008E4833">
          <w:rPr>
            <w:szCs w:val="22"/>
            <w:highlight w:val="lightGray"/>
          </w:rPr>
          <w:t xml:space="preserve"> shall pay BPA for the Tier</w:t>
        </w:r>
        <w:del w:id="265" w:author="Olive,Kelly J (BPA) - PSS-6" w:date="2024-11-07T12:54:00Z" w16du:dateUtc="2024-11-07T20:54:00Z">
          <w:r w:rsidR="006708EF" w:rsidRPr="008E4833" w:rsidDel="00363A38">
            <w:rPr>
              <w:szCs w:val="22"/>
              <w:highlight w:val="lightGray"/>
            </w:rPr>
            <w:delText xml:space="preserve"> </w:delText>
          </w:r>
        </w:del>
      </w:ins>
      <w:ins w:id="266" w:author="Olive,Kelly J (BPA) - PSS-6" w:date="2024-11-07T12:54:00Z" w16du:dateUtc="2024-11-07T20:54:00Z">
        <w:r w:rsidR="00363A38">
          <w:rPr>
            <w:szCs w:val="22"/>
            <w:highlight w:val="lightGray"/>
          </w:rPr>
          <w:t> </w:t>
        </w:r>
      </w:ins>
      <w:ins w:id="267" w:author="Author">
        <w:r w:rsidR="006708EF" w:rsidRPr="008E4833">
          <w:rPr>
            <w:szCs w:val="22"/>
            <w:highlight w:val="lightGray"/>
          </w:rPr>
          <w:t xml:space="preserve">1 Block </w:t>
        </w:r>
      </w:ins>
      <w:ins w:id="268" w:author="Olive,Kelly J (BPA) - PSS-6" w:date="2024-11-07T12:55:00Z" w16du:dateUtc="2024-11-07T20:55:00Z">
        <w:r w:rsidR="00363A38">
          <w:rPr>
            <w:szCs w:val="22"/>
            <w:highlight w:val="lightGray"/>
          </w:rPr>
          <w:t>A</w:t>
        </w:r>
      </w:ins>
      <w:ins w:id="269" w:author="Author">
        <w:del w:id="270" w:author="Olive,Kelly J (BPA) - PSS-6" w:date="2024-11-07T12:55:00Z" w16du:dateUtc="2024-11-07T20:55:00Z">
          <w:r w:rsidR="006708EF" w:rsidRPr="008E4833" w:rsidDel="00363A38">
            <w:rPr>
              <w:szCs w:val="22"/>
              <w:highlight w:val="lightGray"/>
            </w:rPr>
            <w:delText>a</w:delText>
          </w:r>
        </w:del>
        <w:r w:rsidR="006708EF" w:rsidRPr="008E4833">
          <w:rPr>
            <w:szCs w:val="22"/>
            <w:highlight w:val="lightGray"/>
          </w:rPr>
          <w:t>mount listed in the table in section</w:t>
        </w:r>
        <w:del w:id="271" w:author="Olive,Kelly J (BPA) - PSS-6" w:date="2024-11-07T12:55:00Z" w16du:dateUtc="2024-11-07T20:55:00Z">
          <w:r w:rsidR="006708EF" w:rsidRPr="008E4833" w:rsidDel="00363A38">
            <w:rPr>
              <w:szCs w:val="22"/>
              <w:highlight w:val="lightGray"/>
            </w:rPr>
            <w:delText xml:space="preserve"> </w:delText>
          </w:r>
        </w:del>
      </w:ins>
      <w:ins w:id="272" w:author="Olive,Kelly J (BPA) - PSS-6" w:date="2024-11-07T12:55:00Z" w16du:dateUtc="2024-11-07T20:55:00Z">
        <w:r w:rsidR="00363A38">
          <w:rPr>
            <w:szCs w:val="22"/>
            <w:highlight w:val="lightGray"/>
          </w:rPr>
          <w:t> </w:t>
        </w:r>
      </w:ins>
      <w:ins w:id="273" w:author="Author">
        <w:r w:rsidR="006708EF" w:rsidRPr="008E4833">
          <w:rPr>
            <w:szCs w:val="22"/>
            <w:highlight w:val="lightGray"/>
          </w:rPr>
          <w:t>1.3 of Exhibit</w:t>
        </w:r>
        <w:del w:id="274" w:author="Olive,Kelly J (BPA) - PSS-6" w:date="2024-11-07T12:55:00Z" w16du:dateUtc="2024-11-07T20:55:00Z">
          <w:r w:rsidR="006708EF" w:rsidRPr="008E4833" w:rsidDel="00363A38">
            <w:rPr>
              <w:szCs w:val="22"/>
              <w:highlight w:val="lightGray"/>
            </w:rPr>
            <w:delText xml:space="preserve"> </w:delText>
          </w:r>
        </w:del>
      </w:ins>
      <w:ins w:id="275" w:author="Olive,Kelly J (BPA) - PSS-6" w:date="2024-11-07T12:55:00Z" w16du:dateUtc="2024-11-07T20:55:00Z">
        <w:r w:rsidR="00363A38">
          <w:rPr>
            <w:szCs w:val="22"/>
            <w:highlight w:val="lightGray"/>
          </w:rPr>
          <w:t> </w:t>
        </w:r>
      </w:ins>
      <w:ins w:id="276" w:author="Author">
        <w:r w:rsidR="006708EF" w:rsidRPr="008E4833">
          <w:rPr>
            <w:szCs w:val="22"/>
            <w:highlight w:val="lightGray"/>
          </w:rPr>
          <w:t>C and Tier</w:t>
        </w:r>
        <w:del w:id="277" w:author="Olive,Kelly J (BPA) - PSS-6" w:date="2024-11-07T12:55:00Z" w16du:dateUtc="2024-11-07T20:55:00Z">
          <w:r w:rsidR="006708EF" w:rsidRPr="008E4833" w:rsidDel="00363A38">
            <w:rPr>
              <w:szCs w:val="22"/>
              <w:highlight w:val="lightGray"/>
            </w:rPr>
            <w:delText xml:space="preserve"> </w:delText>
          </w:r>
        </w:del>
      </w:ins>
      <w:ins w:id="278" w:author="Olive,Kelly J (BPA) - PSS-6" w:date="2024-11-07T12:55:00Z" w16du:dateUtc="2024-11-07T20:55:00Z">
        <w:r w:rsidR="00363A38">
          <w:rPr>
            <w:szCs w:val="22"/>
            <w:highlight w:val="lightGray"/>
          </w:rPr>
          <w:t> </w:t>
        </w:r>
      </w:ins>
      <w:ins w:id="279" w:author="Author">
        <w:r w:rsidR="006708EF" w:rsidRPr="008E4833">
          <w:rPr>
            <w:szCs w:val="22"/>
            <w:highlight w:val="lightGray"/>
          </w:rPr>
          <w:t xml:space="preserve">2 Block Amount listed in the table </w:t>
        </w:r>
        <w:del w:id="280" w:author="Olive,Kelly J (BPA) - PSS-6" w:date="2024-11-07T12:55:00Z" w16du:dateUtc="2024-11-07T20:55:00Z">
          <w:r w:rsidR="006708EF" w:rsidRPr="008E4833" w:rsidDel="00363A38">
            <w:rPr>
              <w:szCs w:val="22"/>
              <w:highlight w:val="lightGray"/>
            </w:rPr>
            <w:delText>at</w:delText>
          </w:r>
        </w:del>
      </w:ins>
      <w:ins w:id="281" w:author="Olive,Kelly J (BPA) - PSS-6" w:date="2024-11-07T12:55:00Z" w16du:dateUtc="2024-11-07T20:55:00Z">
        <w:r w:rsidR="00363A38">
          <w:rPr>
            <w:szCs w:val="22"/>
            <w:highlight w:val="lightGray"/>
          </w:rPr>
          <w:t>in</w:t>
        </w:r>
      </w:ins>
      <w:ins w:id="282" w:author="Author">
        <w:r w:rsidR="006708EF" w:rsidRPr="008E4833">
          <w:rPr>
            <w:szCs w:val="22"/>
            <w:highlight w:val="lightGray"/>
          </w:rPr>
          <w:t xml:space="preserve"> section</w:t>
        </w:r>
        <w:del w:id="283" w:author="Olive,Kelly J (BPA) - PSS-6" w:date="2024-11-07T12:55:00Z" w16du:dateUtc="2024-11-07T20:55:00Z">
          <w:r w:rsidR="006708EF" w:rsidRPr="008E4833" w:rsidDel="00363A38">
            <w:rPr>
              <w:szCs w:val="22"/>
              <w:highlight w:val="lightGray"/>
            </w:rPr>
            <w:delText xml:space="preserve"> </w:delText>
          </w:r>
        </w:del>
      </w:ins>
      <w:ins w:id="284" w:author="Olive,Kelly J (BPA) - PSS-6" w:date="2024-11-07T12:55:00Z" w16du:dateUtc="2024-11-07T20:55:00Z">
        <w:r w:rsidR="00363A38">
          <w:rPr>
            <w:szCs w:val="22"/>
            <w:highlight w:val="lightGray"/>
          </w:rPr>
          <w:t> </w:t>
        </w:r>
      </w:ins>
      <w:ins w:id="285" w:author="Author">
        <w:r w:rsidR="006708EF" w:rsidRPr="008E4833">
          <w:rPr>
            <w:szCs w:val="22"/>
            <w:highlight w:val="lightGray"/>
          </w:rPr>
          <w:t>2.5 of Exhibit</w:t>
        </w:r>
        <w:del w:id="286" w:author="Olive,Kelly J (BPA) - PSS-6" w:date="2024-11-07T12:55:00Z" w16du:dateUtc="2024-11-07T20:55:00Z">
          <w:r w:rsidR="006708EF" w:rsidRPr="008E4833" w:rsidDel="00363A38">
            <w:rPr>
              <w:szCs w:val="22"/>
              <w:highlight w:val="lightGray"/>
            </w:rPr>
            <w:delText xml:space="preserve"> </w:delText>
          </w:r>
        </w:del>
      </w:ins>
      <w:ins w:id="287" w:author="Olive,Kelly J (BPA) - PSS-6" w:date="2024-11-07T12:55:00Z" w16du:dateUtc="2024-11-07T20:55:00Z">
        <w:r w:rsidR="00363A38">
          <w:rPr>
            <w:szCs w:val="22"/>
            <w:highlight w:val="lightGray"/>
          </w:rPr>
          <w:t> </w:t>
        </w:r>
      </w:ins>
      <w:ins w:id="288" w:author="Author">
        <w:r w:rsidR="006708EF" w:rsidRPr="008E4833">
          <w:rPr>
            <w:szCs w:val="22"/>
            <w:highlight w:val="lightGray"/>
          </w:rPr>
          <w:t>C without any adjustment for displacement of the Block Product.</w:t>
        </w:r>
      </w:ins>
    </w:p>
    <w:p w14:paraId="6A01F608" w14:textId="0979F876" w:rsidR="00CE448B" w:rsidRPr="0050299D" w:rsidRDefault="00CE448B" w:rsidP="008E4833">
      <w:pPr>
        <w:pStyle w:val="NormalIndent"/>
        <w:ind w:left="1440"/>
        <w:rPr>
          <w:ins w:id="289" w:author="Author"/>
          <w:i/>
          <w:color w:val="FF00FF"/>
          <w:szCs w:val="24"/>
          <w:highlight w:val="darkGray"/>
        </w:rPr>
      </w:pPr>
      <w:ins w:id="290" w:author="Author">
        <w:del w:id="291" w:author="Author">
          <w:r w:rsidRPr="0050299D" w:rsidDel="009C496D">
            <w:rPr>
              <w:color w:val="000000"/>
              <w:szCs w:val="22"/>
              <w:highlight w:val="darkGray"/>
            </w:rPr>
            <w:delText>all</w:delText>
          </w:r>
        </w:del>
      </w:ins>
      <w:del w:id="292" w:author="Author">
        <w:r w:rsidRPr="0050299D" w:rsidDel="00B068EA">
          <w:rPr>
            <w:color w:val="000000"/>
            <w:szCs w:val="22"/>
            <w:highlight w:val="darkGray"/>
          </w:rPr>
          <w:delText xml:space="preserve"> not exceed the total Block Product amount for that month.  </w:delText>
        </w:r>
      </w:del>
      <w:r w:rsidRPr="0050299D">
        <w:rPr>
          <w:i/>
          <w:color w:val="FF00FF"/>
          <w:szCs w:val="24"/>
          <w:highlight w:val="darkGray"/>
        </w:rPr>
        <w:t>End DFS Option</w:t>
      </w:r>
    </w:p>
    <w:p w14:paraId="5174B600" w14:textId="77777777" w:rsidR="004A2EB8" w:rsidRPr="008E4833" w:rsidRDefault="004A2EB8" w:rsidP="00CE448B">
      <w:pPr>
        <w:pStyle w:val="NormalIndent"/>
        <w:ind w:left="1440"/>
        <w:rPr>
          <w:ins w:id="293" w:author="Author"/>
          <w:i/>
          <w:szCs w:val="24"/>
          <w:highlight w:val="darkGray"/>
        </w:rPr>
      </w:pPr>
    </w:p>
    <w:p w14:paraId="0B7B01CF" w14:textId="157CE3B4" w:rsidR="00B01B48" w:rsidRPr="008E4833" w:rsidDel="00810BB4" w:rsidRDefault="00B01B48" w:rsidP="00810BB4">
      <w:pPr>
        <w:pStyle w:val="NormalIndent"/>
        <w:ind w:left="1440"/>
        <w:rPr>
          <w:del w:id="294" w:author="Author"/>
          <w:iCs/>
          <w:szCs w:val="24"/>
          <w:highlight w:val="darkGray"/>
        </w:rPr>
      </w:pPr>
      <w:del w:id="295" w:author="Author">
        <w:r w:rsidRPr="008E4833" w:rsidDel="00810BB4">
          <w:rPr>
            <w:iCs/>
            <w:szCs w:val="24"/>
            <w:highlight w:val="darkGray"/>
          </w:rPr>
          <w:delText>2.3.8 Definitions</w:delText>
        </w:r>
      </w:del>
    </w:p>
    <w:p w14:paraId="476F8B16" w14:textId="73381B2C" w:rsidR="00B01B48" w:rsidRPr="008E4833" w:rsidDel="00810BB4" w:rsidRDefault="00B01B48" w:rsidP="00CE448B">
      <w:pPr>
        <w:pStyle w:val="NormalIndent"/>
        <w:ind w:left="1440"/>
        <w:rPr>
          <w:del w:id="296" w:author="Author"/>
          <w:i/>
          <w:szCs w:val="24"/>
          <w:highlight w:val="darkGray"/>
        </w:rPr>
      </w:pPr>
    </w:p>
    <w:p w14:paraId="2804328F" w14:textId="028BE121" w:rsidR="00B01B48" w:rsidRPr="008E4833" w:rsidDel="00810BB4" w:rsidRDefault="00B01B48" w:rsidP="00B01B48">
      <w:pPr>
        <w:autoSpaceDE w:val="0"/>
        <w:autoSpaceDN w:val="0"/>
        <w:adjustRightInd w:val="0"/>
        <w:ind w:left="3060" w:hanging="900"/>
        <w:rPr>
          <w:del w:id="297" w:author="Author"/>
          <w:rFonts w:cs="Century Schoolbook"/>
          <w:highlight w:val="darkGray"/>
        </w:rPr>
      </w:pPr>
      <w:del w:id="298" w:author="Author">
        <w:r w:rsidRPr="008E4833" w:rsidDel="00810BB4">
          <w:rPr>
            <w:szCs w:val="22"/>
            <w:highlight w:val="darkGray"/>
          </w:rPr>
          <w:delText>2.3.8.1</w:delText>
        </w:r>
        <w:r w:rsidRPr="008E4833" w:rsidDel="00810BB4">
          <w:rPr>
            <w:szCs w:val="22"/>
            <w:highlight w:val="darkGray"/>
          </w:rPr>
          <w:tab/>
          <w:delText xml:space="preserve">“DFS Excess Amount” means the </w:delText>
        </w:r>
        <w:r w:rsidRPr="008E4833" w:rsidDel="00810BB4">
          <w:rPr>
            <w:rFonts w:cs="Century Schoolbook"/>
            <w:szCs w:val="22"/>
            <w:highlight w:val="darkGray"/>
          </w:rPr>
          <w:delText>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w:delText>
        </w:r>
        <w:r w:rsidRPr="008E4833" w:rsidDel="00810BB4">
          <w:rPr>
            <w:szCs w:val="22"/>
            <w:highlight w:val="darkGray"/>
          </w:rPr>
          <w:delText>2.3.8.5</w:delText>
        </w:r>
        <w:r w:rsidRPr="008E4833" w:rsidDel="00810BB4">
          <w:rPr>
            <w:szCs w:val="22"/>
            <w:highlight w:val="darkGray"/>
          </w:rPr>
          <w:tab/>
        </w:r>
        <w:r w:rsidRPr="008E4833" w:rsidDel="00810BB4">
          <w:rPr>
            <w:highlight w:val="darkGray"/>
          </w:rPr>
          <w:delText xml:space="preserve">“Planned Resource Amount” means the expected level of power generation </w:delText>
        </w:r>
        <w:r w:rsidRPr="008E4833" w:rsidDel="00810BB4">
          <w:rPr>
            <w:szCs w:val="22"/>
            <w:highlight w:val="darkGray"/>
          </w:rPr>
          <w:delText xml:space="preserve">for a Specified Renewable Resource </w:delText>
        </w:r>
        <w:r w:rsidRPr="008E4833" w:rsidDel="00810BB4">
          <w:rPr>
            <w:highlight w:val="darkGray"/>
          </w:rPr>
          <w:delText xml:space="preserve">that is established for the applicable period pursuant to section 2.3.6.2 as the expected hourly power delivery </w:delText>
        </w:r>
        <w:r w:rsidRPr="008E4833" w:rsidDel="00810BB4">
          <w:rPr>
            <w:rFonts w:cs="Century Schoolbook"/>
            <w:highlight w:val="darkGray"/>
          </w:rPr>
          <w:delText xml:space="preserve">amount when the Specified Renewable Resource is operating.  </w:delText>
        </w:r>
      </w:del>
    </w:p>
    <w:p w14:paraId="7A033B7D" w14:textId="4B4855BA" w:rsidR="00B01B48" w:rsidRPr="008E4833" w:rsidDel="00810BB4" w:rsidRDefault="00B01B48" w:rsidP="00B01B48">
      <w:pPr>
        <w:ind w:left="3060" w:hanging="900"/>
        <w:rPr>
          <w:del w:id="299" w:author="Author"/>
          <w:rFonts w:cs="Century Schoolbook"/>
          <w:szCs w:val="22"/>
          <w:highlight w:val="darkGray"/>
        </w:rPr>
      </w:pPr>
    </w:p>
    <w:p w14:paraId="096729E6" w14:textId="6A5E55C0" w:rsidR="00B01B48" w:rsidRPr="008E4833" w:rsidDel="00810BB4" w:rsidRDefault="00B01B48" w:rsidP="00B01B48">
      <w:pPr>
        <w:keepNext/>
        <w:ind w:left="1440"/>
        <w:rPr>
          <w:del w:id="300" w:author="Author"/>
          <w:b/>
          <w:szCs w:val="22"/>
          <w:highlight w:val="darkGray"/>
        </w:rPr>
      </w:pPr>
      <w:del w:id="301" w:author="Author">
        <w:r w:rsidRPr="008E4833" w:rsidDel="00810BB4">
          <w:rPr>
            <w:szCs w:val="22"/>
            <w:highlight w:val="darkGray"/>
          </w:rPr>
          <w:delText>2.3.1</w:delText>
        </w:r>
        <w:r w:rsidRPr="008E4833" w:rsidDel="00810BB4">
          <w:rPr>
            <w:szCs w:val="22"/>
            <w:highlight w:val="darkGray"/>
          </w:rPr>
          <w:tab/>
        </w:r>
        <w:r w:rsidRPr="008E4833" w:rsidDel="00810BB4">
          <w:rPr>
            <w:b/>
            <w:szCs w:val="22"/>
            <w:highlight w:val="darkGray"/>
          </w:rPr>
          <w:delText>DFS Obligations</w:delText>
        </w:r>
      </w:del>
    </w:p>
    <w:p w14:paraId="55BF05EA" w14:textId="2DD83A5A" w:rsidR="00B01B48" w:rsidRPr="008E4833" w:rsidDel="00810BB4" w:rsidRDefault="00B01B48" w:rsidP="00B01B48">
      <w:pPr>
        <w:ind w:left="2160"/>
        <w:rPr>
          <w:del w:id="302" w:author="Author"/>
          <w:szCs w:val="22"/>
          <w:highlight w:val="darkGray"/>
        </w:rPr>
      </w:pPr>
      <w:del w:id="303" w:author="Author">
        <w:r w:rsidRPr="008E4833" w:rsidDel="00810BB4">
          <w:rPr>
            <w:szCs w:val="22"/>
            <w:highlight w:val="darkGray"/>
          </w:rPr>
          <w:delText>To support variations in the generation of «Customer Name»’s Specified Renewable Resources listed in 2.3.6.1, BPA will make DFS available to «Customer Name» for such Specified Renewable Resources in months when «Customer Name»’s total Block Product amounts are equal to or greater than the combined Operating Maximums minus the total Planned Resource Amounts for such Specified Renewable Resources for such months.  The total amount of DFS service provided to «Customer Name» for the month shall not exceed the total Block Product amount for that month.</w:delText>
        </w:r>
      </w:del>
    </w:p>
    <w:p w14:paraId="1C52C60A" w14:textId="5B436A55" w:rsidR="00B01B48" w:rsidRPr="008E4833" w:rsidDel="00810BB4" w:rsidRDefault="00B01B48" w:rsidP="00B01B48">
      <w:pPr>
        <w:ind w:left="2160"/>
        <w:rPr>
          <w:del w:id="304" w:author="Author"/>
          <w:szCs w:val="22"/>
          <w:highlight w:val="darkGray"/>
        </w:rPr>
      </w:pPr>
    </w:p>
    <w:p w14:paraId="2E8433EB" w14:textId="7B1DE114" w:rsidR="00B01B48" w:rsidRPr="008E4833" w:rsidDel="00810BB4" w:rsidRDefault="00B01B48" w:rsidP="00B01B48">
      <w:pPr>
        <w:ind w:left="2160"/>
        <w:rPr>
          <w:del w:id="305" w:author="Author"/>
          <w:highlight w:val="darkGray"/>
        </w:rPr>
      </w:pPr>
      <w:del w:id="306" w:author="Author">
        <w:r w:rsidRPr="008E4833" w:rsidDel="00810BB4">
          <w:rPr>
            <w:szCs w:val="22"/>
            <w:highlight w:val="darkGray"/>
          </w:rPr>
          <w:delText xml:space="preserve">Pursuant to section 4.5 of the body of this Agreement, sections 1.3 and 2.6 of Exhibit C, and section 2.3.1 of this exhibit, for each hour there is a combined DFS Excess Amount, </w:delText>
        </w:r>
        <w:r w:rsidRPr="008E4833" w:rsidDel="00810BB4">
          <w:rPr>
            <w:highlight w:val="darkGray"/>
          </w:rPr>
          <w:delText xml:space="preserve"> </w:delText>
        </w:r>
        <w:r w:rsidRPr="008E4833" w:rsidDel="00810BB4">
          <w:rPr>
            <w:szCs w:val="22"/>
            <w:highlight w:val="darkGray"/>
          </w:rPr>
          <w:delText>«Customer Name» shall</w:delText>
        </w:r>
        <w:r w:rsidRPr="008E4833" w:rsidDel="00810BB4">
          <w:rPr>
            <w:highlight w:val="darkGray"/>
          </w:rPr>
          <w:delText xml:space="preserve"> reduce </w:delText>
        </w:r>
        <w:r w:rsidRPr="008E4833" w:rsidDel="009C496D">
          <w:rPr>
            <w:szCs w:val="22"/>
            <w:highlight w:val="darkGray"/>
          </w:rPr>
          <w:delText>«Customer Name»’s</w:delText>
        </w:r>
        <w:r w:rsidRPr="008E4833" w:rsidDel="00810BB4">
          <w:rPr>
            <w:szCs w:val="22"/>
            <w:highlight w:val="darkGray"/>
          </w:rPr>
          <w:delText xml:space="preserve"> total Block Product amount by the combined DFS Excess Amount for each such hour.  On each such hour, «Customer Name» shall calculate and </w:delText>
        </w:r>
        <w:r w:rsidRPr="008E4833" w:rsidDel="00810BB4">
          <w:rPr>
            <w:highlight w:val="darkGray"/>
          </w:rPr>
          <w:delText>schedule both the reduced total Block Product amount, and the combined generation of such Specified Renewable Resources, all to its Total Retail Load.</w:delText>
        </w:r>
      </w:del>
    </w:p>
    <w:p w14:paraId="456A7DC2" w14:textId="044CFBFE" w:rsidR="004A2EB8" w:rsidRPr="008E4833" w:rsidDel="00810BB4" w:rsidRDefault="004A2EB8" w:rsidP="004A2EB8">
      <w:pPr>
        <w:ind w:left="3060" w:hanging="900"/>
        <w:rPr>
          <w:del w:id="307" w:author="Author"/>
          <w:szCs w:val="22"/>
          <w:highlight w:val="darkGray"/>
        </w:rPr>
      </w:pPr>
      <w:del w:id="308" w:author="Author">
        <w:r w:rsidRPr="008E4833" w:rsidDel="00810BB4">
          <w:rPr>
            <w:szCs w:val="22"/>
            <w:highlight w:val="darkGray"/>
          </w:rPr>
          <w:delText>2.3.1.5</w:delText>
        </w:r>
        <w:r w:rsidRPr="008E4833" w:rsidDel="00810BB4">
          <w:rPr>
            <w:szCs w:val="22"/>
            <w:highlight w:val="darkGray"/>
          </w:rPr>
          <w:tab/>
          <w:delText xml:space="preserve">For any hours in the month when the total scheduled generation for such Specified Renewable Resource is greater than the total Planned Resource Amount, then </w:delText>
        </w:r>
      </w:del>
    </w:p>
    <w:p w14:paraId="21676401" w14:textId="186C0123" w:rsidR="004A2EB8" w:rsidRPr="008E4833" w:rsidDel="00810BB4" w:rsidRDefault="004A2EB8" w:rsidP="004A2EB8">
      <w:pPr>
        <w:ind w:left="3060"/>
        <w:rPr>
          <w:del w:id="309" w:author="Author"/>
          <w:szCs w:val="22"/>
          <w:highlight w:val="darkGray"/>
        </w:rPr>
      </w:pPr>
    </w:p>
    <w:p w14:paraId="16743CC1" w14:textId="46DD50A2" w:rsidR="004A2EB8" w:rsidRPr="008E4833" w:rsidDel="00810BB4" w:rsidRDefault="004A2EB8" w:rsidP="004A2EB8">
      <w:pPr>
        <w:ind w:left="3600" w:hanging="540"/>
        <w:rPr>
          <w:del w:id="310" w:author="Author"/>
          <w:szCs w:val="22"/>
          <w:highlight w:val="darkGray"/>
        </w:rPr>
      </w:pPr>
      <w:del w:id="311" w:author="Author">
        <w:r w:rsidRPr="008E4833" w:rsidDel="00810BB4">
          <w:rPr>
            <w:szCs w:val="22"/>
            <w:highlight w:val="darkGray"/>
          </w:rPr>
          <w:delText>(1)</w:delText>
        </w:r>
        <w:r w:rsidRPr="008E4833" w:rsidDel="00810BB4">
          <w:rPr>
            <w:szCs w:val="22"/>
            <w:highlight w:val="darkGray"/>
          </w:rPr>
          <w:tab/>
          <w:delText xml:space="preserve">BPA shall not provide a DFS Support Amount;  </w:delText>
        </w:r>
      </w:del>
    </w:p>
    <w:p w14:paraId="044B690C" w14:textId="336B2049" w:rsidR="004A2EB8" w:rsidRPr="008E4833" w:rsidDel="00810BB4" w:rsidRDefault="004A2EB8" w:rsidP="004A2EB8">
      <w:pPr>
        <w:ind w:left="3060"/>
        <w:rPr>
          <w:del w:id="312" w:author="Author"/>
          <w:szCs w:val="22"/>
          <w:highlight w:val="darkGray"/>
        </w:rPr>
      </w:pPr>
    </w:p>
    <w:p w14:paraId="5C0995EC" w14:textId="3C0F0EB7" w:rsidR="004A2EB8" w:rsidRPr="008E4833" w:rsidDel="00810BB4" w:rsidRDefault="004A2EB8" w:rsidP="004A2EB8">
      <w:pPr>
        <w:ind w:left="3600" w:hanging="540"/>
        <w:rPr>
          <w:del w:id="313" w:author="Author"/>
          <w:szCs w:val="22"/>
          <w:highlight w:val="darkGray"/>
        </w:rPr>
      </w:pPr>
      <w:del w:id="314" w:author="Author">
        <w:r w:rsidRPr="008E4833" w:rsidDel="00810BB4">
          <w:rPr>
            <w:szCs w:val="22"/>
            <w:highlight w:val="darkGray"/>
          </w:rPr>
          <w:delText>(2)</w:delText>
        </w:r>
        <w:r w:rsidRPr="008E4833" w:rsidDel="00810BB4">
          <w:rPr>
            <w:szCs w:val="22"/>
            <w:highlight w:val="darkGray"/>
          </w:rPr>
          <w:tab/>
          <w:delText>«Customer Name» will reduce its total Block Product schedule by an amount equal to the greater of (A) zero, or (B) the sum of the hourly individual DFS Excess Amount of each Specified Renewable Resource minus the hourly individual DFS Support Amount of each Specified Renewable Resource;</w:delText>
        </w:r>
      </w:del>
    </w:p>
    <w:p w14:paraId="76C97126" w14:textId="28B453DB" w:rsidR="004A2EB8" w:rsidRPr="008E4833" w:rsidDel="00810BB4" w:rsidRDefault="004A2EB8" w:rsidP="004A2EB8">
      <w:pPr>
        <w:ind w:left="3060"/>
        <w:rPr>
          <w:del w:id="315" w:author="Author"/>
          <w:szCs w:val="22"/>
          <w:highlight w:val="darkGray"/>
        </w:rPr>
      </w:pPr>
    </w:p>
    <w:p w14:paraId="2906A6A8" w14:textId="024DB9D3" w:rsidR="004A2EB8" w:rsidRPr="008E4833" w:rsidDel="00810BB4" w:rsidRDefault="004A2EB8" w:rsidP="004A2EB8">
      <w:pPr>
        <w:ind w:left="3600" w:hanging="540"/>
        <w:rPr>
          <w:del w:id="316" w:author="Author"/>
          <w:szCs w:val="22"/>
          <w:highlight w:val="darkGray"/>
        </w:rPr>
      </w:pPr>
      <w:del w:id="317" w:author="Author">
        <w:r w:rsidRPr="008E4833" w:rsidDel="00810BB4">
          <w:rPr>
            <w:szCs w:val="22"/>
            <w:highlight w:val="darkGray"/>
          </w:rPr>
          <w:delText>(3)</w:delText>
        </w:r>
        <w:r w:rsidRPr="008E4833" w:rsidDel="00810BB4">
          <w:rPr>
            <w:szCs w:val="22"/>
            <w:highlight w:val="darkGray"/>
          </w:rPr>
          <w:tab/>
          <w:delText>«Customer Name» shall calculate and schedule to its Total Retail Load:  (A) the generation of each Specified Renewable Resource up to its Operating Maximum amount; (B) no DFS Support Amount; and (C) «Customer Name»’s reduced Block Product amount; and</w:delText>
        </w:r>
      </w:del>
    </w:p>
    <w:p w14:paraId="7F344B93" w14:textId="7ADE94D6" w:rsidR="004A2EB8" w:rsidRPr="008E4833" w:rsidDel="00810BB4" w:rsidRDefault="004A2EB8" w:rsidP="004A2EB8">
      <w:pPr>
        <w:ind w:left="2880" w:firstLine="180"/>
        <w:rPr>
          <w:del w:id="318" w:author="Author"/>
          <w:szCs w:val="22"/>
          <w:highlight w:val="darkGray"/>
        </w:rPr>
      </w:pPr>
    </w:p>
    <w:p w14:paraId="144450B9" w14:textId="384B87E6" w:rsidR="004A2EB8" w:rsidRPr="008E4833" w:rsidDel="00810BB4" w:rsidRDefault="004A2EB8" w:rsidP="004A2EB8">
      <w:pPr>
        <w:ind w:left="3600" w:hanging="540"/>
        <w:rPr>
          <w:del w:id="319" w:author="Author"/>
          <w:szCs w:val="22"/>
        </w:rPr>
      </w:pPr>
      <w:del w:id="320" w:author="Author">
        <w:r w:rsidRPr="008E4833" w:rsidDel="00810BB4">
          <w:rPr>
            <w:szCs w:val="22"/>
            <w:highlight w:val="darkGray"/>
          </w:rPr>
          <w:delText>(4)</w:delText>
        </w:r>
        <w:r w:rsidRPr="008E4833" w:rsidDel="00810BB4">
          <w:rPr>
            <w:szCs w:val="22"/>
            <w:highlight w:val="darkGray"/>
          </w:rPr>
          <w:tab/>
          <w:delText xml:space="preserve">«Customer Name» shall also use or dispose of any scheduled generation </w:delText>
        </w:r>
        <w:r w:rsidRPr="008E4833" w:rsidDel="00810BB4">
          <w:rPr>
            <w:highlight w:val="darkGray"/>
          </w:rPr>
          <w:delText>above the combined Operating Maximum</w:delText>
        </w:r>
        <w:r w:rsidRPr="008E4833" w:rsidDel="00810BB4">
          <w:rPr>
            <w:szCs w:val="22"/>
            <w:highlight w:val="darkGray"/>
          </w:rPr>
          <w:delText xml:space="preserve"> amount for the Specified Renewable Resources listed in section 2.3.6.1</w:delText>
        </w:r>
        <w:r w:rsidRPr="008E4833" w:rsidDel="00810BB4">
          <w:rPr>
            <w:highlight w:val="darkGray"/>
          </w:rPr>
          <w:delText xml:space="preserve">.  BPA shall not pay or give a credit to </w:delText>
        </w:r>
        <w:r w:rsidRPr="008E4833" w:rsidDel="00810BB4">
          <w:rPr>
            <w:szCs w:val="22"/>
            <w:highlight w:val="darkGray"/>
          </w:rPr>
          <w:delText xml:space="preserve">«Customer Name» </w:delText>
        </w:r>
        <w:r w:rsidRPr="008E4833" w:rsidDel="00810BB4">
          <w:rPr>
            <w:highlight w:val="darkGray"/>
          </w:rPr>
          <w:delText>for any such used or disposed generation above the combined Operating Maximum</w:delText>
        </w:r>
        <w:r w:rsidRPr="008E4833" w:rsidDel="00810BB4">
          <w:rPr>
            <w:szCs w:val="22"/>
            <w:highlight w:val="darkGray"/>
          </w:rPr>
          <w:delText xml:space="preserve"> amount.</w:delText>
        </w:r>
      </w:del>
    </w:p>
    <w:p w14:paraId="4B54E822" w14:textId="77777777" w:rsidR="008A60B4" w:rsidRPr="008E4833" w:rsidRDefault="008A60B4" w:rsidP="008E4833">
      <w:pPr>
        <w:pStyle w:val="NormalIndent"/>
        <w:ind w:left="1440"/>
        <w:rPr>
          <w:i/>
          <w:szCs w:val="24"/>
        </w:rPr>
      </w:pPr>
    </w:p>
    <w:sectPr w:rsidR="008A60B4" w:rsidRPr="008E4833" w:rsidSect="009D3536">
      <w:footerReference w:type="default" r:id="rId12"/>
      <w:footerReference w:type="first" r:id="rId13"/>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4C5BC" w14:textId="77777777" w:rsidR="00733DF7" w:rsidRDefault="00733DF7">
      <w:r>
        <w:separator/>
      </w:r>
    </w:p>
    <w:p w14:paraId="3702ADD7" w14:textId="77777777" w:rsidR="00733DF7" w:rsidRDefault="00733DF7"/>
  </w:endnote>
  <w:endnote w:type="continuationSeparator" w:id="0">
    <w:p w14:paraId="699E2F70" w14:textId="77777777" w:rsidR="00733DF7" w:rsidRDefault="00733DF7">
      <w:r>
        <w:continuationSeparator/>
      </w:r>
    </w:p>
    <w:p w14:paraId="748EBE11" w14:textId="77777777" w:rsidR="00733DF7" w:rsidRDefault="00733DF7"/>
  </w:endnote>
  <w:endnote w:type="continuationNotice" w:id="1">
    <w:p w14:paraId="63F9E667" w14:textId="77777777" w:rsidR="00733DF7" w:rsidRDefault="00733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912946"/>
      <w:docPartObj>
        <w:docPartGallery w:val="Page Numbers (Bottom of Page)"/>
        <w:docPartUnique/>
      </w:docPartObj>
    </w:sdtPr>
    <w:sdtEndPr>
      <w:rPr>
        <w:noProof/>
        <w:sz w:val="20"/>
      </w:rPr>
    </w:sdtEndPr>
    <w:sdtContent>
      <w:p w14:paraId="6C93B0CB" w14:textId="77777777" w:rsidR="009A04A7" w:rsidRPr="004B6EC7" w:rsidRDefault="009A04A7" w:rsidP="009A04A7">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78F25773" w14:textId="77777777" w:rsidR="009A04A7" w:rsidRPr="004B6EC7" w:rsidRDefault="009A04A7" w:rsidP="009A04A7">
    <w:pPr>
      <w:pStyle w:val="Footer"/>
      <w:jc w:val="center"/>
      <w:rPr>
        <w:sz w:val="20"/>
      </w:rPr>
    </w:pPr>
  </w:p>
  <w:p w14:paraId="0411D2CA" w14:textId="77777777" w:rsidR="009A04A7" w:rsidRDefault="009A04A7" w:rsidP="009A04A7">
    <w:pPr>
      <w:pStyle w:val="Footer"/>
      <w:jc w:val="center"/>
    </w:pPr>
    <w:r>
      <w:rPr>
        <w:sz w:val="20"/>
      </w:rPr>
      <w:t>For Discussion Purposes Only</w:t>
    </w:r>
  </w:p>
  <w:p w14:paraId="2DE54AC4" w14:textId="01BB21F2" w:rsidR="00C42EB5" w:rsidRPr="007C11D1" w:rsidRDefault="00C42EB5" w:rsidP="00910FB8">
    <w:pPr>
      <w:tabs>
        <w:tab w:val="right" w:pos="936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548906"/>
      <w:docPartObj>
        <w:docPartGallery w:val="Page Numbers (Bottom of Page)"/>
        <w:docPartUnique/>
      </w:docPartObj>
    </w:sdtPr>
    <w:sdtEndPr/>
    <w:sdtContent>
      <w:p w14:paraId="54FFFD35" w14:textId="77777777" w:rsidR="00A727E8" w:rsidRPr="00A727E8" w:rsidRDefault="00A727E8" w:rsidP="009A04A7">
        <w:pPr>
          <w:pStyle w:val="Footer"/>
          <w:jc w:val="center"/>
        </w:pPr>
        <w:r w:rsidRPr="00A727E8">
          <w:fldChar w:fldCharType="begin"/>
        </w:r>
        <w:r w:rsidRPr="00A727E8">
          <w:instrText xml:space="preserve"> PAGE   \* MERGEFORMAT </w:instrText>
        </w:r>
        <w:r w:rsidRPr="00A727E8">
          <w:fldChar w:fldCharType="separate"/>
        </w:r>
        <w:r w:rsidRPr="00A727E8">
          <w:t>1</w:t>
        </w:r>
        <w:r w:rsidRPr="00A727E8">
          <w:fldChar w:fldCharType="end"/>
        </w:r>
      </w:p>
    </w:sdtContent>
  </w:sdt>
  <w:p w14:paraId="7BA1BDD5" w14:textId="77777777" w:rsidR="00A727E8" w:rsidRPr="00A727E8" w:rsidRDefault="00A727E8" w:rsidP="009A04A7">
    <w:pPr>
      <w:pStyle w:val="Footer"/>
      <w:jc w:val="center"/>
    </w:pPr>
  </w:p>
  <w:p w14:paraId="06FC7D95" w14:textId="77777777" w:rsidR="00A727E8" w:rsidRPr="00A727E8" w:rsidRDefault="00A727E8" w:rsidP="009A04A7">
    <w:pPr>
      <w:pStyle w:val="Footer"/>
      <w:jc w:val="center"/>
    </w:pPr>
    <w:r w:rsidRPr="00A727E8">
      <w:t>For Discussion Purposes Only</w:t>
    </w:r>
  </w:p>
  <w:p w14:paraId="4E512FE4" w14:textId="77777777" w:rsidR="00A727E8" w:rsidRDefault="00A72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78B0B" w14:textId="77777777" w:rsidR="00733DF7" w:rsidRDefault="00733DF7">
      <w:r>
        <w:separator/>
      </w:r>
    </w:p>
    <w:p w14:paraId="155E128B" w14:textId="77777777" w:rsidR="00733DF7" w:rsidRDefault="00733DF7"/>
  </w:footnote>
  <w:footnote w:type="continuationSeparator" w:id="0">
    <w:p w14:paraId="1BC66A25" w14:textId="77777777" w:rsidR="00733DF7" w:rsidRDefault="00733DF7">
      <w:r>
        <w:continuationSeparator/>
      </w:r>
    </w:p>
    <w:p w14:paraId="25E2CB1C" w14:textId="77777777" w:rsidR="00733DF7" w:rsidRDefault="00733DF7"/>
  </w:footnote>
  <w:footnote w:type="continuationNotice" w:id="1">
    <w:p w14:paraId="1908C585" w14:textId="77777777" w:rsidR="00733DF7" w:rsidRDefault="00733D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9A74217"/>
    <w:multiLevelType w:val="hybridMultilevel"/>
    <w:tmpl w:val="1F70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914686"/>
    <w:multiLevelType w:val="hybridMultilevel"/>
    <w:tmpl w:val="6B24BBAC"/>
    <w:lvl w:ilvl="0" w:tplc="D50486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21"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5"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6"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8" w15:restartNumberingAfterBreak="0">
    <w:nsid w:val="3AC72666"/>
    <w:multiLevelType w:val="hybridMultilevel"/>
    <w:tmpl w:val="89E4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3"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30F3B1A"/>
    <w:multiLevelType w:val="hybridMultilevel"/>
    <w:tmpl w:val="1E34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6"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7"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8"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9"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1"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2"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903449">
    <w:abstractNumId w:val="4"/>
  </w:num>
  <w:num w:numId="2" w16cid:durableId="610554455">
    <w:abstractNumId w:val="3"/>
  </w:num>
  <w:num w:numId="3" w16cid:durableId="298458646">
    <w:abstractNumId w:val="2"/>
  </w:num>
  <w:num w:numId="4" w16cid:durableId="2141218443">
    <w:abstractNumId w:val="1"/>
  </w:num>
  <w:num w:numId="5" w16cid:durableId="1488784437">
    <w:abstractNumId w:val="22"/>
  </w:num>
  <w:num w:numId="6" w16cid:durableId="1955214652">
    <w:abstractNumId w:val="7"/>
  </w:num>
  <w:num w:numId="7" w16cid:durableId="577640874">
    <w:abstractNumId w:val="45"/>
  </w:num>
  <w:num w:numId="8" w16cid:durableId="1205026863">
    <w:abstractNumId w:val="21"/>
  </w:num>
  <w:num w:numId="9" w16cid:durableId="132257271">
    <w:abstractNumId w:val="48"/>
  </w:num>
  <w:num w:numId="10" w16cid:durableId="171383488">
    <w:abstractNumId w:val="29"/>
  </w:num>
  <w:num w:numId="11" w16cid:durableId="696926556">
    <w:abstractNumId w:val="41"/>
  </w:num>
  <w:num w:numId="12" w16cid:durableId="2052798401">
    <w:abstractNumId w:val="37"/>
  </w:num>
  <w:num w:numId="13" w16cid:durableId="618798888">
    <w:abstractNumId w:val="38"/>
  </w:num>
  <w:num w:numId="14" w16cid:durableId="694816145">
    <w:abstractNumId w:val="5"/>
  </w:num>
  <w:num w:numId="15" w16cid:durableId="967124230">
    <w:abstractNumId w:val="25"/>
  </w:num>
  <w:num w:numId="16" w16cid:durableId="808742125">
    <w:abstractNumId w:val="36"/>
  </w:num>
  <w:num w:numId="17" w16cid:durableId="114450207">
    <w:abstractNumId w:val="26"/>
  </w:num>
  <w:num w:numId="18" w16cid:durableId="556815527">
    <w:abstractNumId w:val="43"/>
  </w:num>
  <w:num w:numId="19" w16cid:durableId="1231845439">
    <w:abstractNumId w:val="12"/>
  </w:num>
  <w:num w:numId="20" w16cid:durableId="1896698712">
    <w:abstractNumId w:val="30"/>
  </w:num>
  <w:num w:numId="21" w16cid:durableId="1986545098">
    <w:abstractNumId w:val="44"/>
  </w:num>
  <w:num w:numId="22" w16cid:durableId="363210181">
    <w:abstractNumId w:val="46"/>
  </w:num>
  <w:num w:numId="23" w16cid:durableId="1817649052">
    <w:abstractNumId w:val="17"/>
  </w:num>
  <w:num w:numId="24" w16cid:durableId="508568913">
    <w:abstractNumId w:val="24"/>
  </w:num>
  <w:num w:numId="25" w16cid:durableId="668023500">
    <w:abstractNumId w:val="42"/>
  </w:num>
  <w:num w:numId="26" w16cid:durableId="1923492315">
    <w:abstractNumId w:val="40"/>
  </w:num>
  <w:num w:numId="27" w16cid:durableId="982583692">
    <w:abstractNumId w:val="49"/>
  </w:num>
  <w:num w:numId="28" w16cid:durableId="247152763">
    <w:abstractNumId w:val="0"/>
  </w:num>
  <w:num w:numId="29" w16cid:durableId="582107615">
    <w:abstractNumId w:val="16"/>
  </w:num>
  <w:num w:numId="30" w16cid:durableId="421680929">
    <w:abstractNumId w:val="15"/>
  </w:num>
  <w:num w:numId="31" w16cid:durableId="1259286962">
    <w:abstractNumId w:val="39"/>
  </w:num>
  <w:num w:numId="32" w16cid:durableId="261381532">
    <w:abstractNumId w:val="33"/>
  </w:num>
  <w:num w:numId="33" w16cid:durableId="505706375">
    <w:abstractNumId w:val="47"/>
  </w:num>
  <w:num w:numId="34" w16cid:durableId="515274021">
    <w:abstractNumId w:val="31"/>
  </w:num>
  <w:num w:numId="35" w16cid:durableId="550388699">
    <w:abstractNumId w:val="11"/>
  </w:num>
  <w:num w:numId="36" w16cid:durableId="1594433061">
    <w:abstractNumId w:val="9"/>
  </w:num>
  <w:num w:numId="37" w16cid:durableId="2029020428">
    <w:abstractNumId w:val="18"/>
  </w:num>
  <w:num w:numId="38" w16cid:durableId="386953556">
    <w:abstractNumId w:val="6"/>
  </w:num>
  <w:num w:numId="39" w16cid:durableId="843978906">
    <w:abstractNumId w:val="32"/>
  </w:num>
  <w:num w:numId="40" w16cid:durableId="1815637751">
    <w:abstractNumId w:val="8"/>
  </w:num>
  <w:num w:numId="41" w16cid:durableId="279186739">
    <w:abstractNumId w:val="27"/>
  </w:num>
  <w:num w:numId="42" w16cid:durableId="2033605652">
    <w:abstractNumId w:val="35"/>
  </w:num>
  <w:num w:numId="43" w16cid:durableId="2098211725">
    <w:abstractNumId w:val="23"/>
  </w:num>
  <w:num w:numId="44" w16cid:durableId="660159158">
    <w:abstractNumId w:val="19"/>
  </w:num>
  <w:num w:numId="45" w16cid:durableId="745231126">
    <w:abstractNumId w:val="14"/>
  </w:num>
  <w:num w:numId="46" w16cid:durableId="697237908">
    <w:abstractNumId w:val="28"/>
  </w:num>
  <w:num w:numId="47" w16cid:durableId="2050448297">
    <w:abstractNumId w:val="50"/>
  </w:num>
  <w:num w:numId="48" w16cid:durableId="1021513400">
    <w:abstractNumId w:val="10"/>
  </w:num>
  <w:num w:numId="49" w16cid:durableId="535124794">
    <w:abstractNumId w:val="13"/>
  </w:num>
  <w:num w:numId="50" w16cid:durableId="821888982">
    <w:abstractNumId w:val="3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F8F"/>
    <w:rsid w:val="00000FE1"/>
    <w:rsid w:val="0000175B"/>
    <w:rsid w:val="000024EE"/>
    <w:rsid w:val="0000445E"/>
    <w:rsid w:val="00004659"/>
    <w:rsid w:val="00004682"/>
    <w:rsid w:val="00005472"/>
    <w:rsid w:val="00005BAD"/>
    <w:rsid w:val="0000730E"/>
    <w:rsid w:val="00007317"/>
    <w:rsid w:val="00010F22"/>
    <w:rsid w:val="0001141E"/>
    <w:rsid w:val="0001197F"/>
    <w:rsid w:val="00012A75"/>
    <w:rsid w:val="00012C15"/>
    <w:rsid w:val="00013456"/>
    <w:rsid w:val="00013D83"/>
    <w:rsid w:val="00014BCE"/>
    <w:rsid w:val="00014C31"/>
    <w:rsid w:val="00014D60"/>
    <w:rsid w:val="000154B1"/>
    <w:rsid w:val="00015CF6"/>
    <w:rsid w:val="00016FAF"/>
    <w:rsid w:val="00017504"/>
    <w:rsid w:val="00017923"/>
    <w:rsid w:val="00020296"/>
    <w:rsid w:val="00020DFA"/>
    <w:rsid w:val="00021252"/>
    <w:rsid w:val="00021628"/>
    <w:rsid w:val="00021A62"/>
    <w:rsid w:val="00021B66"/>
    <w:rsid w:val="00021E73"/>
    <w:rsid w:val="00021F1E"/>
    <w:rsid w:val="00022189"/>
    <w:rsid w:val="00022546"/>
    <w:rsid w:val="00022558"/>
    <w:rsid w:val="0002271E"/>
    <w:rsid w:val="000231D8"/>
    <w:rsid w:val="00023251"/>
    <w:rsid w:val="00023AC5"/>
    <w:rsid w:val="00024253"/>
    <w:rsid w:val="00024D4F"/>
    <w:rsid w:val="000251A4"/>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743"/>
    <w:rsid w:val="00031E44"/>
    <w:rsid w:val="000321ED"/>
    <w:rsid w:val="00032243"/>
    <w:rsid w:val="0003257B"/>
    <w:rsid w:val="00032904"/>
    <w:rsid w:val="00032DAD"/>
    <w:rsid w:val="00032F56"/>
    <w:rsid w:val="000330A2"/>
    <w:rsid w:val="00035217"/>
    <w:rsid w:val="00036198"/>
    <w:rsid w:val="000377CC"/>
    <w:rsid w:val="00037F1C"/>
    <w:rsid w:val="00040404"/>
    <w:rsid w:val="00040CCF"/>
    <w:rsid w:val="00040DAB"/>
    <w:rsid w:val="00040E5E"/>
    <w:rsid w:val="000410B5"/>
    <w:rsid w:val="00041D4F"/>
    <w:rsid w:val="00041D7C"/>
    <w:rsid w:val="000420E3"/>
    <w:rsid w:val="000422A3"/>
    <w:rsid w:val="00042A66"/>
    <w:rsid w:val="00042E3E"/>
    <w:rsid w:val="0004332E"/>
    <w:rsid w:val="0004416E"/>
    <w:rsid w:val="00044B06"/>
    <w:rsid w:val="00044E43"/>
    <w:rsid w:val="00045016"/>
    <w:rsid w:val="000450A3"/>
    <w:rsid w:val="00045865"/>
    <w:rsid w:val="00045CEA"/>
    <w:rsid w:val="00045D0B"/>
    <w:rsid w:val="00045D8D"/>
    <w:rsid w:val="00046523"/>
    <w:rsid w:val="000467A6"/>
    <w:rsid w:val="0004710B"/>
    <w:rsid w:val="00047443"/>
    <w:rsid w:val="00047D5D"/>
    <w:rsid w:val="00047E3B"/>
    <w:rsid w:val="00047E83"/>
    <w:rsid w:val="00050ADB"/>
    <w:rsid w:val="000510C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39A"/>
    <w:rsid w:val="00071A25"/>
    <w:rsid w:val="00071D22"/>
    <w:rsid w:val="00072BCF"/>
    <w:rsid w:val="00073524"/>
    <w:rsid w:val="000737B2"/>
    <w:rsid w:val="000744CB"/>
    <w:rsid w:val="00074712"/>
    <w:rsid w:val="00074CF7"/>
    <w:rsid w:val="00074F9F"/>
    <w:rsid w:val="000756AB"/>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315E"/>
    <w:rsid w:val="00083398"/>
    <w:rsid w:val="00083837"/>
    <w:rsid w:val="000853B8"/>
    <w:rsid w:val="00085A4B"/>
    <w:rsid w:val="00086209"/>
    <w:rsid w:val="000867E2"/>
    <w:rsid w:val="00086814"/>
    <w:rsid w:val="000906C2"/>
    <w:rsid w:val="00090748"/>
    <w:rsid w:val="00090AFA"/>
    <w:rsid w:val="00090B37"/>
    <w:rsid w:val="00090EE6"/>
    <w:rsid w:val="00090EFC"/>
    <w:rsid w:val="0009101C"/>
    <w:rsid w:val="0009118B"/>
    <w:rsid w:val="00091DD1"/>
    <w:rsid w:val="00091EBE"/>
    <w:rsid w:val="0009315F"/>
    <w:rsid w:val="00093886"/>
    <w:rsid w:val="00093D86"/>
    <w:rsid w:val="00093EC9"/>
    <w:rsid w:val="000940F3"/>
    <w:rsid w:val="000952F4"/>
    <w:rsid w:val="000954F1"/>
    <w:rsid w:val="0009572C"/>
    <w:rsid w:val="000957CE"/>
    <w:rsid w:val="00096D6E"/>
    <w:rsid w:val="000970C0"/>
    <w:rsid w:val="0009731C"/>
    <w:rsid w:val="000976A1"/>
    <w:rsid w:val="00097F51"/>
    <w:rsid w:val="000A0FB7"/>
    <w:rsid w:val="000A1595"/>
    <w:rsid w:val="000A2489"/>
    <w:rsid w:val="000A2972"/>
    <w:rsid w:val="000A324F"/>
    <w:rsid w:val="000A3930"/>
    <w:rsid w:val="000A3A0A"/>
    <w:rsid w:val="000A48A1"/>
    <w:rsid w:val="000A4983"/>
    <w:rsid w:val="000A52B0"/>
    <w:rsid w:val="000A5C47"/>
    <w:rsid w:val="000A63E2"/>
    <w:rsid w:val="000A6436"/>
    <w:rsid w:val="000A685F"/>
    <w:rsid w:val="000A7613"/>
    <w:rsid w:val="000A7676"/>
    <w:rsid w:val="000A7AF3"/>
    <w:rsid w:val="000B038A"/>
    <w:rsid w:val="000B09CD"/>
    <w:rsid w:val="000B0D24"/>
    <w:rsid w:val="000B1341"/>
    <w:rsid w:val="000B1410"/>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2646"/>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1C28"/>
    <w:rsid w:val="000E32CF"/>
    <w:rsid w:val="000E3C02"/>
    <w:rsid w:val="000E4308"/>
    <w:rsid w:val="000E48CA"/>
    <w:rsid w:val="000E4934"/>
    <w:rsid w:val="000E4D09"/>
    <w:rsid w:val="000E4F68"/>
    <w:rsid w:val="000E559B"/>
    <w:rsid w:val="000E5673"/>
    <w:rsid w:val="000E6149"/>
    <w:rsid w:val="000E625C"/>
    <w:rsid w:val="000E667B"/>
    <w:rsid w:val="000E6AA1"/>
    <w:rsid w:val="000E7032"/>
    <w:rsid w:val="000E721D"/>
    <w:rsid w:val="000F05F0"/>
    <w:rsid w:val="000F1415"/>
    <w:rsid w:val="000F18EA"/>
    <w:rsid w:val="000F1B02"/>
    <w:rsid w:val="000F1FC7"/>
    <w:rsid w:val="000F20C4"/>
    <w:rsid w:val="000F242C"/>
    <w:rsid w:val="000F3266"/>
    <w:rsid w:val="000F34CB"/>
    <w:rsid w:val="000F37A4"/>
    <w:rsid w:val="000F4812"/>
    <w:rsid w:val="000F48EE"/>
    <w:rsid w:val="000F4F8D"/>
    <w:rsid w:val="000F5441"/>
    <w:rsid w:val="000F5CE7"/>
    <w:rsid w:val="000F6FD4"/>
    <w:rsid w:val="000F712B"/>
    <w:rsid w:val="000F71E3"/>
    <w:rsid w:val="000F7280"/>
    <w:rsid w:val="000F74D0"/>
    <w:rsid w:val="000F7723"/>
    <w:rsid w:val="00100095"/>
    <w:rsid w:val="00100396"/>
    <w:rsid w:val="00100A9D"/>
    <w:rsid w:val="00100BA6"/>
    <w:rsid w:val="001013E5"/>
    <w:rsid w:val="00101A3D"/>
    <w:rsid w:val="00101C8D"/>
    <w:rsid w:val="001024A5"/>
    <w:rsid w:val="001024D6"/>
    <w:rsid w:val="001030B1"/>
    <w:rsid w:val="0010310A"/>
    <w:rsid w:val="001046F8"/>
    <w:rsid w:val="00104CF8"/>
    <w:rsid w:val="00105166"/>
    <w:rsid w:val="00105ABB"/>
    <w:rsid w:val="00106099"/>
    <w:rsid w:val="0010643A"/>
    <w:rsid w:val="0010670E"/>
    <w:rsid w:val="00106ACE"/>
    <w:rsid w:val="00106B58"/>
    <w:rsid w:val="00106FA0"/>
    <w:rsid w:val="001073EC"/>
    <w:rsid w:val="00107610"/>
    <w:rsid w:val="001101D5"/>
    <w:rsid w:val="001103E5"/>
    <w:rsid w:val="00110448"/>
    <w:rsid w:val="0011059B"/>
    <w:rsid w:val="00110B02"/>
    <w:rsid w:val="00111118"/>
    <w:rsid w:val="0011114B"/>
    <w:rsid w:val="001113EA"/>
    <w:rsid w:val="00111F8F"/>
    <w:rsid w:val="001121BA"/>
    <w:rsid w:val="001121FE"/>
    <w:rsid w:val="00112DF1"/>
    <w:rsid w:val="00112F7B"/>
    <w:rsid w:val="0011337C"/>
    <w:rsid w:val="001134A7"/>
    <w:rsid w:val="001134A9"/>
    <w:rsid w:val="001134EB"/>
    <w:rsid w:val="00113BDC"/>
    <w:rsid w:val="001141D5"/>
    <w:rsid w:val="001149A4"/>
    <w:rsid w:val="00114A33"/>
    <w:rsid w:val="0011512C"/>
    <w:rsid w:val="00115598"/>
    <w:rsid w:val="00115DB2"/>
    <w:rsid w:val="00115E76"/>
    <w:rsid w:val="00117CD7"/>
    <w:rsid w:val="00120823"/>
    <w:rsid w:val="00120B84"/>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457D"/>
    <w:rsid w:val="001346CB"/>
    <w:rsid w:val="001348EC"/>
    <w:rsid w:val="00135852"/>
    <w:rsid w:val="00135AE7"/>
    <w:rsid w:val="001363F2"/>
    <w:rsid w:val="001365BD"/>
    <w:rsid w:val="0013680E"/>
    <w:rsid w:val="001368AE"/>
    <w:rsid w:val="00136B85"/>
    <w:rsid w:val="00136C33"/>
    <w:rsid w:val="001370B0"/>
    <w:rsid w:val="00137261"/>
    <w:rsid w:val="0013775E"/>
    <w:rsid w:val="00137B3C"/>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B3D"/>
    <w:rsid w:val="0015090D"/>
    <w:rsid w:val="00151035"/>
    <w:rsid w:val="00151480"/>
    <w:rsid w:val="00151AAD"/>
    <w:rsid w:val="001520B2"/>
    <w:rsid w:val="00152385"/>
    <w:rsid w:val="0015250F"/>
    <w:rsid w:val="001525DB"/>
    <w:rsid w:val="00152664"/>
    <w:rsid w:val="00152D36"/>
    <w:rsid w:val="00153B8B"/>
    <w:rsid w:val="001546B2"/>
    <w:rsid w:val="001546E6"/>
    <w:rsid w:val="001548D0"/>
    <w:rsid w:val="0015504A"/>
    <w:rsid w:val="00155201"/>
    <w:rsid w:val="001558C8"/>
    <w:rsid w:val="00155EE8"/>
    <w:rsid w:val="00157881"/>
    <w:rsid w:val="00157A63"/>
    <w:rsid w:val="00160885"/>
    <w:rsid w:val="00160AF7"/>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250"/>
    <w:rsid w:val="0016756C"/>
    <w:rsid w:val="001678B9"/>
    <w:rsid w:val="00167A64"/>
    <w:rsid w:val="001709A5"/>
    <w:rsid w:val="00170DB2"/>
    <w:rsid w:val="001710D8"/>
    <w:rsid w:val="00171D28"/>
    <w:rsid w:val="001721C8"/>
    <w:rsid w:val="00172527"/>
    <w:rsid w:val="00172769"/>
    <w:rsid w:val="00172CF7"/>
    <w:rsid w:val="0017327E"/>
    <w:rsid w:val="00173303"/>
    <w:rsid w:val="00174E03"/>
    <w:rsid w:val="00175872"/>
    <w:rsid w:val="00176345"/>
    <w:rsid w:val="00176560"/>
    <w:rsid w:val="0017676B"/>
    <w:rsid w:val="001768A6"/>
    <w:rsid w:val="00176937"/>
    <w:rsid w:val="00176B67"/>
    <w:rsid w:val="00177A52"/>
    <w:rsid w:val="0018073D"/>
    <w:rsid w:val="001827EE"/>
    <w:rsid w:val="00183499"/>
    <w:rsid w:val="00184623"/>
    <w:rsid w:val="00184C5A"/>
    <w:rsid w:val="00185A51"/>
    <w:rsid w:val="00185DC2"/>
    <w:rsid w:val="00186208"/>
    <w:rsid w:val="00186215"/>
    <w:rsid w:val="00186733"/>
    <w:rsid w:val="00186C68"/>
    <w:rsid w:val="00187059"/>
    <w:rsid w:val="00187EAF"/>
    <w:rsid w:val="001905A0"/>
    <w:rsid w:val="00190D32"/>
    <w:rsid w:val="001913F8"/>
    <w:rsid w:val="00191744"/>
    <w:rsid w:val="001921D4"/>
    <w:rsid w:val="00192444"/>
    <w:rsid w:val="00192C96"/>
    <w:rsid w:val="001931E0"/>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FE8"/>
    <w:rsid w:val="001C1C71"/>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747A"/>
    <w:rsid w:val="001C7755"/>
    <w:rsid w:val="001C7822"/>
    <w:rsid w:val="001C7E1E"/>
    <w:rsid w:val="001D0210"/>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A2"/>
    <w:rsid w:val="001D79E6"/>
    <w:rsid w:val="001E0C68"/>
    <w:rsid w:val="001E2539"/>
    <w:rsid w:val="001E2762"/>
    <w:rsid w:val="001E298E"/>
    <w:rsid w:val="001E2C0C"/>
    <w:rsid w:val="001E2E5F"/>
    <w:rsid w:val="001E3A06"/>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A6A"/>
    <w:rsid w:val="001F5F31"/>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514A"/>
    <w:rsid w:val="00215A31"/>
    <w:rsid w:val="00216355"/>
    <w:rsid w:val="002170CD"/>
    <w:rsid w:val="00217859"/>
    <w:rsid w:val="00217CDD"/>
    <w:rsid w:val="00217FC6"/>
    <w:rsid w:val="00220C88"/>
    <w:rsid w:val="00220FDA"/>
    <w:rsid w:val="002211AA"/>
    <w:rsid w:val="002212CE"/>
    <w:rsid w:val="00221893"/>
    <w:rsid w:val="00221981"/>
    <w:rsid w:val="002219F8"/>
    <w:rsid w:val="00221B8B"/>
    <w:rsid w:val="00221F6C"/>
    <w:rsid w:val="0022242E"/>
    <w:rsid w:val="00223A8D"/>
    <w:rsid w:val="00223C71"/>
    <w:rsid w:val="0022484B"/>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518"/>
    <w:rsid w:val="002379BB"/>
    <w:rsid w:val="00237E50"/>
    <w:rsid w:val="002401BB"/>
    <w:rsid w:val="00240A5E"/>
    <w:rsid w:val="00240B16"/>
    <w:rsid w:val="0024110E"/>
    <w:rsid w:val="00241CD9"/>
    <w:rsid w:val="00243CA6"/>
    <w:rsid w:val="00244210"/>
    <w:rsid w:val="002443D3"/>
    <w:rsid w:val="002444E5"/>
    <w:rsid w:val="00244B66"/>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770"/>
    <w:rsid w:val="0025602A"/>
    <w:rsid w:val="0025613F"/>
    <w:rsid w:val="00256192"/>
    <w:rsid w:val="0025635D"/>
    <w:rsid w:val="0025695D"/>
    <w:rsid w:val="00256B7B"/>
    <w:rsid w:val="00256C51"/>
    <w:rsid w:val="00257036"/>
    <w:rsid w:val="00257E4A"/>
    <w:rsid w:val="0026019C"/>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81"/>
    <w:rsid w:val="00270E48"/>
    <w:rsid w:val="002734E4"/>
    <w:rsid w:val="002741BC"/>
    <w:rsid w:val="00274312"/>
    <w:rsid w:val="002743F7"/>
    <w:rsid w:val="00274666"/>
    <w:rsid w:val="00274C4E"/>
    <w:rsid w:val="00274F14"/>
    <w:rsid w:val="00275117"/>
    <w:rsid w:val="002751B9"/>
    <w:rsid w:val="00275257"/>
    <w:rsid w:val="00275775"/>
    <w:rsid w:val="00276306"/>
    <w:rsid w:val="002767DA"/>
    <w:rsid w:val="00276849"/>
    <w:rsid w:val="00276ECC"/>
    <w:rsid w:val="00277245"/>
    <w:rsid w:val="00281BFB"/>
    <w:rsid w:val="00281E28"/>
    <w:rsid w:val="002825A1"/>
    <w:rsid w:val="0028300A"/>
    <w:rsid w:val="00283553"/>
    <w:rsid w:val="0028399A"/>
    <w:rsid w:val="0028415E"/>
    <w:rsid w:val="00284689"/>
    <w:rsid w:val="002847A4"/>
    <w:rsid w:val="002847C4"/>
    <w:rsid w:val="00284A04"/>
    <w:rsid w:val="002852E0"/>
    <w:rsid w:val="0028545D"/>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97AB7"/>
    <w:rsid w:val="002A055C"/>
    <w:rsid w:val="002A0CB1"/>
    <w:rsid w:val="002A0DF6"/>
    <w:rsid w:val="002A0E1E"/>
    <w:rsid w:val="002A19B4"/>
    <w:rsid w:val="002A1D77"/>
    <w:rsid w:val="002A1DBB"/>
    <w:rsid w:val="002A27F1"/>
    <w:rsid w:val="002A285F"/>
    <w:rsid w:val="002A2AF2"/>
    <w:rsid w:val="002A3457"/>
    <w:rsid w:val="002A379B"/>
    <w:rsid w:val="002A3EB0"/>
    <w:rsid w:val="002A503E"/>
    <w:rsid w:val="002A63F2"/>
    <w:rsid w:val="002B01FF"/>
    <w:rsid w:val="002B0558"/>
    <w:rsid w:val="002B15AD"/>
    <w:rsid w:val="002B18EE"/>
    <w:rsid w:val="002B1C1C"/>
    <w:rsid w:val="002B1CCF"/>
    <w:rsid w:val="002B234F"/>
    <w:rsid w:val="002B27B0"/>
    <w:rsid w:val="002B2CEF"/>
    <w:rsid w:val="002B3020"/>
    <w:rsid w:val="002B3102"/>
    <w:rsid w:val="002B36F9"/>
    <w:rsid w:val="002B49D9"/>
    <w:rsid w:val="002B4A3F"/>
    <w:rsid w:val="002B510F"/>
    <w:rsid w:val="002B54E2"/>
    <w:rsid w:val="002B56AD"/>
    <w:rsid w:val="002B6D38"/>
    <w:rsid w:val="002B77BE"/>
    <w:rsid w:val="002B7A52"/>
    <w:rsid w:val="002C0749"/>
    <w:rsid w:val="002C0756"/>
    <w:rsid w:val="002C07C4"/>
    <w:rsid w:val="002C08B2"/>
    <w:rsid w:val="002C0EFB"/>
    <w:rsid w:val="002C1F43"/>
    <w:rsid w:val="002C2B2E"/>
    <w:rsid w:val="002C2E90"/>
    <w:rsid w:val="002C311E"/>
    <w:rsid w:val="002C37AA"/>
    <w:rsid w:val="002C3A1B"/>
    <w:rsid w:val="002C3FCA"/>
    <w:rsid w:val="002C45FD"/>
    <w:rsid w:val="002C4D3F"/>
    <w:rsid w:val="002C5430"/>
    <w:rsid w:val="002C5CE2"/>
    <w:rsid w:val="002C6F99"/>
    <w:rsid w:val="002C77C2"/>
    <w:rsid w:val="002C783D"/>
    <w:rsid w:val="002C78E4"/>
    <w:rsid w:val="002C7F5F"/>
    <w:rsid w:val="002C7FFE"/>
    <w:rsid w:val="002D0A7B"/>
    <w:rsid w:val="002D2254"/>
    <w:rsid w:val="002D2443"/>
    <w:rsid w:val="002D25ED"/>
    <w:rsid w:val="002D297B"/>
    <w:rsid w:val="002D2C27"/>
    <w:rsid w:val="002D319A"/>
    <w:rsid w:val="002D3488"/>
    <w:rsid w:val="002D3E51"/>
    <w:rsid w:val="002D53A0"/>
    <w:rsid w:val="002D5A27"/>
    <w:rsid w:val="002D5AA0"/>
    <w:rsid w:val="002D63DA"/>
    <w:rsid w:val="002D6414"/>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6F39"/>
    <w:rsid w:val="002E70F6"/>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580"/>
    <w:rsid w:val="002F5C75"/>
    <w:rsid w:val="002F60BC"/>
    <w:rsid w:val="002F731D"/>
    <w:rsid w:val="00300329"/>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7A"/>
    <w:rsid w:val="0030411A"/>
    <w:rsid w:val="00304DE8"/>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332"/>
    <w:rsid w:val="003134F4"/>
    <w:rsid w:val="0031559A"/>
    <w:rsid w:val="003161F5"/>
    <w:rsid w:val="00316EE9"/>
    <w:rsid w:val="00317018"/>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32B"/>
    <w:rsid w:val="00322A13"/>
    <w:rsid w:val="00322D70"/>
    <w:rsid w:val="00323534"/>
    <w:rsid w:val="003237A8"/>
    <w:rsid w:val="00323E71"/>
    <w:rsid w:val="00324CF2"/>
    <w:rsid w:val="003254CE"/>
    <w:rsid w:val="00325887"/>
    <w:rsid w:val="003258E3"/>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5C4"/>
    <w:rsid w:val="0034086A"/>
    <w:rsid w:val="00340AC0"/>
    <w:rsid w:val="00341579"/>
    <w:rsid w:val="00342587"/>
    <w:rsid w:val="0034279E"/>
    <w:rsid w:val="0034316E"/>
    <w:rsid w:val="00343459"/>
    <w:rsid w:val="0034361F"/>
    <w:rsid w:val="00343823"/>
    <w:rsid w:val="00343C6C"/>
    <w:rsid w:val="00344167"/>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A8D"/>
    <w:rsid w:val="00356AA0"/>
    <w:rsid w:val="00356B97"/>
    <w:rsid w:val="00356EC7"/>
    <w:rsid w:val="003577A4"/>
    <w:rsid w:val="00357C08"/>
    <w:rsid w:val="00357C22"/>
    <w:rsid w:val="00357C8A"/>
    <w:rsid w:val="00361079"/>
    <w:rsid w:val="003615B0"/>
    <w:rsid w:val="0036212F"/>
    <w:rsid w:val="00362826"/>
    <w:rsid w:val="003638D5"/>
    <w:rsid w:val="00363A38"/>
    <w:rsid w:val="003659C3"/>
    <w:rsid w:val="00366433"/>
    <w:rsid w:val="00366671"/>
    <w:rsid w:val="0036674B"/>
    <w:rsid w:val="00366772"/>
    <w:rsid w:val="003667CC"/>
    <w:rsid w:val="00366846"/>
    <w:rsid w:val="00366960"/>
    <w:rsid w:val="00366A7A"/>
    <w:rsid w:val="00366D65"/>
    <w:rsid w:val="003674D6"/>
    <w:rsid w:val="00367B4F"/>
    <w:rsid w:val="00367FA4"/>
    <w:rsid w:val="00370379"/>
    <w:rsid w:val="00370850"/>
    <w:rsid w:val="00370C04"/>
    <w:rsid w:val="00370C3E"/>
    <w:rsid w:val="00370F9F"/>
    <w:rsid w:val="0037149E"/>
    <w:rsid w:val="00371E8E"/>
    <w:rsid w:val="00372451"/>
    <w:rsid w:val="00373077"/>
    <w:rsid w:val="00373F23"/>
    <w:rsid w:val="00374337"/>
    <w:rsid w:val="00374733"/>
    <w:rsid w:val="00374A18"/>
    <w:rsid w:val="003756FE"/>
    <w:rsid w:val="00375D0D"/>
    <w:rsid w:val="00375DD9"/>
    <w:rsid w:val="0037663B"/>
    <w:rsid w:val="003768D5"/>
    <w:rsid w:val="00376FE2"/>
    <w:rsid w:val="003771AA"/>
    <w:rsid w:val="00380025"/>
    <w:rsid w:val="003801CD"/>
    <w:rsid w:val="00380986"/>
    <w:rsid w:val="00381723"/>
    <w:rsid w:val="0038184F"/>
    <w:rsid w:val="00381C70"/>
    <w:rsid w:val="00381D5C"/>
    <w:rsid w:val="003820FF"/>
    <w:rsid w:val="0038271E"/>
    <w:rsid w:val="00382BAC"/>
    <w:rsid w:val="00382BB7"/>
    <w:rsid w:val="003835F0"/>
    <w:rsid w:val="003849C0"/>
    <w:rsid w:val="00385FF7"/>
    <w:rsid w:val="00386404"/>
    <w:rsid w:val="00386CE9"/>
    <w:rsid w:val="00386D1D"/>
    <w:rsid w:val="00387D3C"/>
    <w:rsid w:val="003900A0"/>
    <w:rsid w:val="003910C8"/>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643"/>
    <w:rsid w:val="003B0C6D"/>
    <w:rsid w:val="003B0D5A"/>
    <w:rsid w:val="003B1341"/>
    <w:rsid w:val="003B1741"/>
    <w:rsid w:val="003B2C6D"/>
    <w:rsid w:val="003B304B"/>
    <w:rsid w:val="003B326A"/>
    <w:rsid w:val="003B43E0"/>
    <w:rsid w:val="003B454B"/>
    <w:rsid w:val="003B4AD3"/>
    <w:rsid w:val="003B4DBD"/>
    <w:rsid w:val="003B5012"/>
    <w:rsid w:val="003B5144"/>
    <w:rsid w:val="003B621C"/>
    <w:rsid w:val="003B639A"/>
    <w:rsid w:val="003B6730"/>
    <w:rsid w:val="003B6A41"/>
    <w:rsid w:val="003B6BAD"/>
    <w:rsid w:val="003B72F4"/>
    <w:rsid w:val="003B7C85"/>
    <w:rsid w:val="003C0CE9"/>
    <w:rsid w:val="003C0D37"/>
    <w:rsid w:val="003C1A46"/>
    <w:rsid w:val="003C2982"/>
    <w:rsid w:val="003C2D41"/>
    <w:rsid w:val="003C2E5A"/>
    <w:rsid w:val="003C2E5D"/>
    <w:rsid w:val="003C3C63"/>
    <w:rsid w:val="003C3F93"/>
    <w:rsid w:val="003C4C99"/>
    <w:rsid w:val="003C4DC0"/>
    <w:rsid w:val="003C4FBD"/>
    <w:rsid w:val="003C51FA"/>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45BF"/>
    <w:rsid w:val="003D4773"/>
    <w:rsid w:val="003D5611"/>
    <w:rsid w:val="003D5736"/>
    <w:rsid w:val="003D5FB6"/>
    <w:rsid w:val="003D64A8"/>
    <w:rsid w:val="003D6BBA"/>
    <w:rsid w:val="003D707D"/>
    <w:rsid w:val="003D7F04"/>
    <w:rsid w:val="003E0463"/>
    <w:rsid w:val="003E04C9"/>
    <w:rsid w:val="003E0750"/>
    <w:rsid w:val="003E0CB5"/>
    <w:rsid w:val="003E1A6D"/>
    <w:rsid w:val="003E1AC5"/>
    <w:rsid w:val="003E2AAE"/>
    <w:rsid w:val="003E2B7E"/>
    <w:rsid w:val="003E2C15"/>
    <w:rsid w:val="003E2CC8"/>
    <w:rsid w:val="003E397A"/>
    <w:rsid w:val="003E3BC2"/>
    <w:rsid w:val="003E4330"/>
    <w:rsid w:val="003E5C89"/>
    <w:rsid w:val="003E5D6E"/>
    <w:rsid w:val="003E5F3D"/>
    <w:rsid w:val="003E6119"/>
    <w:rsid w:val="003E61FB"/>
    <w:rsid w:val="003E661E"/>
    <w:rsid w:val="003E6720"/>
    <w:rsid w:val="003E69A1"/>
    <w:rsid w:val="003E6FD8"/>
    <w:rsid w:val="003E7BEF"/>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1F87"/>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4F50"/>
    <w:rsid w:val="004150EB"/>
    <w:rsid w:val="004159FD"/>
    <w:rsid w:val="00416C67"/>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407C"/>
    <w:rsid w:val="00434ED2"/>
    <w:rsid w:val="004353B6"/>
    <w:rsid w:val="0043577D"/>
    <w:rsid w:val="0043586D"/>
    <w:rsid w:val="004358CC"/>
    <w:rsid w:val="004367C0"/>
    <w:rsid w:val="00436F78"/>
    <w:rsid w:val="0043745E"/>
    <w:rsid w:val="004375C1"/>
    <w:rsid w:val="004379BE"/>
    <w:rsid w:val="00437B4D"/>
    <w:rsid w:val="00437C27"/>
    <w:rsid w:val="00437FAA"/>
    <w:rsid w:val="00440083"/>
    <w:rsid w:val="00440199"/>
    <w:rsid w:val="004408A5"/>
    <w:rsid w:val="00441678"/>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364"/>
    <w:rsid w:val="00445551"/>
    <w:rsid w:val="00450219"/>
    <w:rsid w:val="00450EB3"/>
    <w:rsid w:val="00451572"/>
    <w:rsid w:val="0045167C"/>
    <w:rsid w:val="00451C0D"/>
    <w:rsid w:val="00452044"/>
    <w:rsid w:val="004521E1"/>
    <w:rsid w:val="00452C6C"/>
    <w:rsid w:val="00452FB7"/>
    <w:rsid w:val="00453EF0"/>
    <w:rsid w:val="0045458C"/>
    <w:rsid w:val="00454949"/>
    <w:rsid w:val="00454D8C"/>
    <w:rsid w:val="00454DD5"/>
    <w:rsid w:val="00454EF5"/>
    <w:rsid w:val="004550DD"/>
    <w:rsid w:val="004558EC"/>
    <w:rsid w:val="00455AA0"/>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EAD"/>
    <w:rsid w:val="0047318E"/>
    <w:rsid w:val="0047384B"/>
    <w:rsid w:val="004739B9"/>
    <w:rsid w:val="004741C4"/>
    <w:rsid w:val="004741F9"/>
    <w:rsid w:val="004755DD"/>
    <w:rsid w:val="004759A1"/>
    <w:rsid w:val="00475DDC"/>
    <w:rsid w:val="00476075"/>
    <w:rsid w:val="00476379"/>
    <w:rsid w:val="00476C59"/>
    <w:rsid w:val="00477FD9"/>
    <w:rsid w:val="00477FF4"/>
    <w:rsid w:val="00480593"/>
    <w:rsid w:val="00481591"/>
    <w:rsid w:val="0048211F"/>
    <w:rsid w:val="004822BB"/>
    <w:rsid w:val="00482996"/>
    <w:rsid w:val="00482BBE"/>
    <w:rsid w:val="004840FE"/>
    <w:rsid w:val="00484150"/>
    <w:rsid w:val="00484943"/>
    <w:rsid w:val="0048665E"/>
    <w:rsid w:val="00486836"/>
    <w:rsid w:val="00486FD2"/>
    <w:rsid w:val="00487A81"/>
    <w:rsid w:val="004914DB"/>
    <w:rsid w:val="00491698"/>
    <w:rsid w:val="00491C1E"/>
    <w:rsid w:val="00491C79"/>
    <w:rsid w:val="00491E34"/>
    <w:rsid w:val="004925BF"/>
    <w:rsid w:val="00492747"/>
    <w:rsid w:val="0049276B"/>
    <w:rsid w:val="0049283D"/>
    <w:rsid w:val="00492DE4"/>
    <w:rsid w:val="0049320A"/>
    <w:rsid w:val="0049392B"/>
    <w:rsid w:val="0049393B"/>
    <w:rsid w:val="00493D8F"/>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C69"/>
    <w:rsid w:val="004A0D54"/>
    <w:rsid w:val="004A123E"/>
    <w:rsid w:val="004A139C"/>
    <w:rsid w:val="004A2570"/>
    <w:rsid w:val="004A2779"/>
    <w:rsid w:val="004A2956"/>
    <w:rsid w:val="004A2EB8"/>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158E"/>
    <w:rsid w:val="004B1B13"/>
    <w:rsid w:val="004B209A"/>
    <w:rsid w:val="004B2CF5"/>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6D5"/>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705F"/>
    <w:rsid w:val="004D7E56"/>
    <w:rsid w:val="004D7E57"/>
    <w:rsid w:val="004E0397"/>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1388"/>
    <w:rsid w:val="004F2816"/>
    <w:rsid w:val="004F2CE5"/>
    <w:rsid w:val="004F2D2A"/>
    <w:rsid w:val="004F3642"/>
    <w:rsid w:val="004F3895"/>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99D"/>
    <w:rsid w:val="00502DFC"/>
    <w:rsid w:val="00502FDE"/>
    <w:rsid w:val="00503F9A"/>
    <w:rsid w:val="005040D1"/>
    <w:rsid w:val="00504844"/>
    <w:rsid w:val="005048AA"/>
    <w:rsid w:val="00504A1D"/>
    <w:rsid w:val="00504EF0"/>
    <w:rsid w:val="00504F6B"/>
    <w:rsid w:val="0050593C"/>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A1C"/>
    <w:rsid w:val="00513F56"/>
    <w:rsid w:val="005142AE"/>
    <w:rsid w:val="0051434E"/>
    <w:rsid w:val="005144D1"/>
    <w:rsid w:val="00515602"/>
    <w:rsid w:val="0051568A"/>
    <w:rsid w:val="00516002"/>
    <w:rsid w:val="005168E6"/>
    <w:rsid w:val="00520443"/>
    <w:rsid w:val="0052047A"/>
    <w:rsid w:val="00520894"/>
    <w:rsid w:val="00521633"/>
    <w:rsid w:val="0052213B"/>
    <w:rsid w:val="00522198"/>
    <w:rsid w:val="0052375A"/>
    <w:rsid w:val="00523D1C"/>
    <w:rsid w:val="00524F81"/>
    <w:rsid w:val="00525500"/>
    <w:rsid w:val="00526261"/>
    <w:rsid w:val="00526528"/>
    <w:rsid w:val="00526746"/>
    <w:rsid w:val="005273B5"/>
    <w:rsid w:val="00527852"/>
    <w:rsid w:val="00527E08"/>
    <w:rsid w:val="00530809"/>
    <w:rsid w:val="00530838"/>
    <w:rsid w:val="00530EBF"/>
    <w:rsid w:val="00530FAB"/>
    <w:rsid w:val="00530FF2"/>
    <w:rsid w:val="00531132"/>
    <w:rsid w:val="0053163A"/>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C1F"/>
    <w:rsid w:val="00543FB0"/>
    <w:rsid w:val="0054485F"/>
    <w:rsid w:val="00544CF6"/>
    <w:rsid w:val="00545C9A"/>
    <w:rsid w:val="00546649"/>
    <w:rsid w:val="005468EF"/>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1"/>
    <w:rsid w:val="00567DEF"/>
    <w:rsid w:val="00570CAC"/>
    <w:rsid w:val="005732E1"/>
    <w:rsid w:val="0057337A"/>
    <w:rsid w:val="005736C3"/>
    <w:rsid w:val="00573A85"/>
    <w:rsid w:val="00573D14"/>
    <w:rsid w:val="00573F93"/>
    <w:rsid w:val="00574087"/>
    <w:rsid w:val="005743DC"/>
    <w:rsid w:val="00574FC1"/>
    <w:rsid w:val="00575BBD"/>
    <w:rsid w:val="00576316"/>
    <w:rsid w:val="00577DB2"/>
    <w:rsid w:val="00580683"/>
    <w:rsid w:val="0058140B"/>
    <w:rsid w:val="00581A40"/>
    <w:rsid w:val="00581B9A"/>
    <w:rsid w:val="005828EF"/>
    <w:rsid w:val="005828FE"/>
    <w:rsid w:val="00582E64"/>
    <w:rsid w:val="0058315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52CB"/>
    <w:rsid w:val="0059782F"/>
    <w:rsid w:val="00597925"/>
    <w:rsid w:val="00597CB0"/>
    <w:rsid w:val="00597EDD"/>
    <w:rsid w:val="005A046B"/>
    <w:rsid w:val="005A05B8"/>
    <w:rsid w:val="005A06E0"/>
    <w:rsid w:val="005A0AFC"/>
    <w:rsid w:val="005A14C0"/>
    <w:rsid w:val="005A255A"/>
    <w:rsid w:val="005A3585"/>
    <w:rsid w:val="005A3631"/>
    <w:rsid w:val="005A3703"/>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249"/>
    <w:rsid w:val="005B62C2"/>
    <w:rsid w:val="005B655A"/>
    <w:rsid w:val="005B6F40"/>
    <w:rsid w:val="005B7B14"/>
    <w:rsid w:val="005B7EF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B4B"/>
    <w:rsid w:val="005E7D5B"/>
    <w:rsid w:val="005F0354"/>
    <w:rsid w:val="005F0C4C"/>
    <w:rsid w:val="005F13DD"/>
    <w:rsid w:val="005F18DE"/>
    <w:rsid w:val="005F1E62"/>
    <w:rsid w:val="005F241D"/>
    <w:rsid w:val="005F27BD"/>
    <w:rsid w:val="005F2AA3"/>
    <w:rsid w:val="005F3586"/>
    <w:rsid w:val="005F3C0E"/>
    <w:rsid w:val="005F3C66"/>
    <w:rsid w:val="005F4650"/>
    <w:rsid w:val="005F4CE7"/>
    <w:rsid w:val="005F4D2D"/>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5AD4"/>
    <w:rsid w:val="00606846"/>
    <w:rsid w:val="006069D1"/>
    <w:rsid w:val="00606A57"/>
    <w:rsid w:val="00606DD9"/>
    <w:rsid w:val="00606F1F"/>
    <w:rsid w:val="0060700D"/>
    <w:rsid w:val="00607B48"/>
    <w:rsid w:val="00610270"/>
    <w:rsid w:val="00610E0E"/>
    <w:rsid w:val="00611A5A"/>
    <w:rsid w:val="006125E7"/>
    <w:rsid w:val="006128B2"/>
    <w:rsid w:val="006135B5"/>
    <w:rsid w:val="0061374B"/>
    <w:rsid w:val="00613823"/>
    <w:rsid w:val="006142D9"/>
    <w:rsid w:val="00614AB0"/>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730"/>
    <w:rsid w:val="00621B4A"/>
    <w:rsid w:val="00622025"/>
    <w:rsid w:val="006224BF"/>
    <w:rsid w:val="006226C0"/>
    <w:rsid w:val="006228BE"/>
    <w:rsid w:val="00623D60"/>
    <w:rsid w:val="00624156"/>
    <w:rsid w:val="00624BAA"/>
    <w:rsid w:val="00624F50"/>
    <w:rsid w:val="00624FA9"/>
    <w:rsid w:val="00625DDE"/>
    <w:rsid w:val="00626095"/>
    <w:rsid w:val="0062688B"/>
    <w:rsid w:val="00626D0B"/>
    <w:rsid w:val="00626FA5"/>
    <w:rsid w:val="00627506"/>
    <w:rsid w:val="0062781A"/>
    <w:rsid w:val="00627974"/>
    <w:rsid w:val="00627E20"/>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42C8"/>
    <w:rsid w:val="006345C7"/>
    <w:rsid w:val="00634A89"/>
    <w:rsid w:val="00634E6E"/>
    <w:rsid w:val="00634EAC"/>
    <w:rsid w:val="00635DD5"/>
    <w:rsid w:val="00636E27"/>
    <w:rsid w:val="00636FD6"/>
    <w:rsid w:val="00637CBB"/>
    <w:rsid w:val="00637FBD"/>
    <w:rsid w:val="006400C4"/>
    <w:rsid w:val="00640954"/>
    <w:rsid w:val="00641855"/>
    <w:rsid w:val="006437D3"/>
    <w:rsid w:val="006437DB"/>
    <w:rsid w:val="00643AEE"/>
    <w:rsid w:val="006442A3"/>
    <w:rsid w:val="006444BF"/>
    <w:rsid w:val="0064487F"/>
    <w:rsid w:val="0064559B"/>
    <w:rsid w:val="00645877"/>
    <w:rsid w:val="006460E5"/>
    <w:rsid w:val="006466DC"/>
    <w:rsid w:val="00646A92"/>
    <w:rsid w:val="00646B4C"/>
    <w:rsid w:val="00646F47"/>
    <w:rsid w:val="006471DB"/>
    <w:rsid w:val="00647332"/>
    <w:rsid w:val="00647D4C"/>
    <w:rsid w:val="006500D7"/>
    <w:rsid w:val="006504FD"/>
    <w:rsid w:val="006506C7"/>
    <w:rsid w:val="00650B4C"/>
    <w:rsid w:val="00651D8F"/>
    <w:rsid w:val="0065265F"/>
    <w:rsid w:val="00652F8B"/>
    <w:rsid w:val="0065332B"/>
    <w:rsid w:val="0065350A"/>
    <w:rsid w:val="00653C53"/>
    <w:rsid w:val="00653D5A"/>
    <w:rsid w:val="00654831"/>
    <w:rsid w:val="00656347"/>
    <w:rsid w:val="006564A6"/>
    <w:rsid w:val="006577E5"/>
    <w:rsid w:val="006577E7"/>
    <w:rsid w:val="00660605"/>
    <w:rsid w:val="00661355"/>
    <w:rsid w:val="00661483"/>
    <w:rsid w:val="00661F6A"/>
    <w:rsid w:val="00662016"/>
    <w:rsid w:val="00663573"/>
    <w:rsid w:val="006635B9"/>
    <w:rsid w:val="0066362F"/>
    <w:rsid w:val="006636E5"/>
    <w:rsid w:val="00663A97"/>
    <w:rsid w:val="00664139"/>
    <w:rsid w:val="00664B8D"/>
    <w:rsid w:val="00666680"/>
    <w:rsid w:val="006675B9"/>
    <w:rsid w:val="0067047E"/>
    <w:rsid w:val="006708EF"/>
    <w:rsid w:val="00670AC2"/>
    <w:rsid w:val="0067151D"/>
    <w:rsid w:val="00671679"/>
    <w:rsid w:val="00671AFE"/>
    <w:rsid w:val="00671D20"/>
    <w:rsid w:val="00671D69"/>
    <w:rsid w:val="00672263"/>
    <w:rsid w:val="006724E5"/>
    <w:rsid w:val="00672526"/>
    <w:rsid w:val="00672862"/>
    <w:rsid w:val="006736BD"/>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2AA"/>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5E5D"/>
    <w:rsid w:val="006960A0"/>
    <w:rsid w:val="006964B1"/>
    <w:rsid w:val="006966FA"/>
    <w:rsid w:val="0069729E"/>
    <w:rsid w:val="00697562"/>
    <w:rsid w:val="006976DC"/>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54FB"/>
    <w:rsid w:val="006C5CDB"/>
    <w:rsid w:val="006C5CE7"/>
    <w:rsid w:val="006C5E60"/>
    <w:rsid w:val="006C62F2"/>
    <w:rsid w:val="006C632C"/>
    <w:rsid w:val="006C7437"/>
    <w:rsid w:val="006C7574"/>
    <w:rsid w:val="006C7CDE"/>
    <w:rsid w:val="006D0742"/>
    <w:rsid w:val="006D0B7F"/>
    <w:rsid w:val="006D0C4C"/>
    <w:rsid w:val="006D18EA"/>
    <w:rsid w:val="006D2568"/>
    <w:rsid w:val="006D4339"/>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13C"/>
    <w:rsid w:val="006E68F3"/>
    <w:rsid w:val="006E75DF"/>
    <w:rsid w:val="006E7E95"/>
    <w:rsid w:val="006F000F"/>
    <w:rsid w:val="006F028B"/>
    <w:rsid w:val="006F030E"/>
    <w:rsid w:val="006F054A"/>
    <w:rsid w:val="006F0DF6"/>
    <w:rsid w:val="006F12B1"/>
    <w:rsid w:val="006F1B7F"/>
    <w:rsid w:val="006F2855"/>
    <w:rsid w:val="006F3EBC"/>
    <w:rsid w:val="006F4253"/>
    <w:rsid w:val="006F57F1"/>
    <w:rsid w:val="006F588F"/>
    <w:rsid w:val="006F597B"/>
    <w:rsid w:val="006F5B29"/>
    <w:rsid w:val="006F6368"/>
    <w:rsid w:val="006F69B7"/>
    <w:rsid w:val="006F6A51"/>
    <w:rsid w:val="006F712F"/>
    <w:rsid w:val="006F7199"/>
    <w:rsid w:val="006F7A2B"/>
    <w:rsid w:val="006F7AE7"/>
    <w:rsid w:val="006F7E7D"/>
    <w:rsid w:val="00700020"/>
    <w:rsid w:val="00700A12"/>
    <w:rsid w:val="00700CD3"/>
    <w:rsid w:val="00700E68"/>
    <w:rsid w:val="007015C1"/>
    <w:rsid w:val="00701BAD"/>
    <w:rsid w:val="007020C5"/>
    <w:rsid w:val="0070218E"/>
    <w:rsid w:val="0070224F"/>
    <w:rsid w:val="0070246C"/>
    <w:rsid w:val="00702C76"/>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83F"/>
    <w:rsid w:val="00714E0F"/>
    <w:rsid w:val="00714FF6"/>
    <w:rsid w:val="007152F7"/>
    <w:rsid w:val="0071535B"/>
    <w:rsid w:val="00715B28"/>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1024"/>
    <w:rsid w:val="00731295"/>
    <w:rsid w:val="00731506"/>
    <w:rsid w:val="00731759"/>
    <w:rsid w:val="0073178B"/>
    <w:rsid w:val="00731B14"/>
    <w:rsid w:val="00732188"/>
    <w:rsid w:val="0073228B"/>
    <w:rsid w:val="0073281D"/>
    <w:rsid w:val="00732A73"/>
    <w:rsid w:val="00732D8E"/>
    <w:rsid w:val="0073367E"/>
    <w:rsid w:val="00733DF7"/>
    <w:rsid w:val="007350E5"/>
    <w:rsid w:val="007359DF"/>
    <w:rsid w:val="007363EF"/>
    <w:rsid w:val="007366A3"/>
    <w:rsid w:val="00736708"/>
    <w:rsid w:val="00737CB8"/>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DC"/>
    <w:rsid w:val="00753812"/>
    <w:rsid w:val="00753DF1"/>
    <w:rsid w:val="00753E93"/>
    <w:rsid w:val="00754522"/>
    <w:rsid w:val="00754ECD"/>
    <w:rsid w:val="007559C1"/>
    <w:rsid w:val="00755D70"/>
    <w:rsid w:val="00756417"/>
    <w:rsid w:val="00756CD4"/>
    <w:rsid w:val="00760C78"/>
    <w:rsid w:val="00761D86"/>
    <w:rsid w:val="00761F81"/>
    <w:rsid w:val="0076284D"/>
    <w:rsid w:val="00762B4E"/>
    <w:rsid w:val="00764240"/>
    <w:rsid w:val="0076449F"/>
    <w:rsid w:val="0076494C"/>
    <w:rsid w:val="00764953"/>
    <w:rsid w:val="00764B96"/>
    <w:rsid w:val="00765232"/>
    <w:rsid w:val="007652B8"/>
    <w:rsid w:val="00765C16"/>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B29"/>
    <w:rsid w:val="00781F76"/>
    <w:rsid w:val="00782275"/>
    <w:rsid w:val="00782299"/>
    <w:rsid w:val="00782350"/>
    <w:rsid w:val="00782B71"/>
    <w:rsid w:val="00782CBD"/>
    <w:rsid w:val="00783818"/>
    <w:rsid w:val="00784012"/>
    <w:rsid w:val="007841FC"/>
    <w:rsid w:val="00784BDD"/>
    <w:rsid w:val="007852F3"/>
    <w:rsid w:val="007853F6"/>
    <w:rsid w:val="00785ABF"/>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E91"/>
    <w:rsid w:val="007978AC"/>
    <w:rsid w:val="00797A83"/>
    <w:rsid w:val="007A1199"/>
    <w:rsid w:val="007A243B"/>
    <w:rsid w:val="007A3177"/>
    <w:rsid w:val="007A324D"/>
    <w:rsid w:val="007A459A"/>
    <w:rsid w:val="007A4FC8"/>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1A"/>
    <w:rsid w:val="007D1259"/>
    <w:rsid w:val="007D187A"/>
    <w:rsid w:val="007D2038"/>
    <w:rsid w:val="007D29E2"/>
    <w:rsid w:val="007D31E3"/>
    <w:rsid w:val="007D365A"/>
    <w:rsid w:val="007D369C"/>
    <w:rsid w:val="007D47EE"/>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52F8"/>
    <w:rsid w:val="007E55B6"/>
    <w:rsid w:val="007E5AF5"/>
    <w:rsid w:val="007E5FAD"/>
    <w:rsid w:val="007E73FC"/>
    <w:rsid w:val="007E7BB5"/>
    <w:rsid w:val="007F0299"/>
    <w:rsid w:val="007F0A7E"/>
    <w:rsid w:val="007F0A9A"/>
    <w:rsid w:val="007F0D13"/>
    <w:rsid w:val="007F1175"/>
    <w:rsid w:val="007F14EA"/>
    <w:rsid w:val="007F165D"/>
    <w:rsid w:val="007F1D55"/>
    <w:rsid w:val="007F3968"/>
    <w:rsid w:val="007F4106"/>
    <w:rsid w:val="007F5141"/>
    <w:rsid w:val="007F5467"/>
    <w:rsid w:val="007F5696"/>
    <w:rsid w:val="007F7E6F"/>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619F"/>
    <w:rsid w:val="00806844"/>
    <w:rsid w:val="00806D06"/>
    <w:rsid w:val="00807303"/>
    <w:rsid w:val="00807557"/>
    <w:rsid w:val="00807624"/>
    <w:rsid w:val="00810229"/>
    <w:rsid w:val="008102B0"/>
    <w:rsid w:val="008102E7"/>
    <w:rsid w:val="00810B0E"/>
    <w:rsid w:val="00810BB4"/>
    <w:rsid w:val="008110AB"/>
    <w:rsid w:val="008112EF"/>
    <w:rsid w:val="00811426"/>
    <w:rsid w:val="008116F3"/>
    <w:rsid w:val="00811891"/>
    <w:rsid w:val="00811952"/>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DD7"/>
    <w:rsid w:val="00815EBC"/>
    <w:rsid w:val="0081609B"/>
    <w:rsid w:val="0081625C"/>
    <w:rsid w:val="00816968"/>
    <w:rsid w:val="00816A09"/>
    <w:rsid w:val="00816B89"/>
    <w:rsid w:val="00817072"/>
    <w:rsid w:val="00820E1F"/>
    <w:rsid w:val="00820EA8"/>
    <w:rsid w:val="008225FF"/>
    <w:rsid w:val="00822FD8"/>
    <w:rsid w:val="008233F7"/>
    <w:rsid w:val="0082371A"/>
    <w:rsid w:val="00823A51"/>
    <w:rsid w:val="00823E10"/>
    <w:rsid w:val="00824F48"/>
    <w:rsid w:val="00825013"/>
    <w:rsid w:val="00825291"/>
    <w:rsid w:val="00825303"/>
    <w:rsid w:val="008253D5"/>
    <w:rsid w:val="0082544F"/>
    <w:rsid w:val="00825F97"/>
    <w:rsid w:val="00826092"/>
    <w:rsid w:val="00826ECB"/>
    <w:rsid w:val="00826FB6"/>
    <w:rsid w:val="00827939"/>
    <w:rsid w:val="00827EEA"/>
    <w:rsid w:val="00830BFB"/>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C5B"/>
    <w:rsid w:val="00836FB3"/>
    <w:rsid w:val="008372AA"/>
    <w:rsid w:val="00837349"/>
    <w:rsid w:val="00837CC8"/>
    <w:rsid w:val="008400D8"/>
    <w:rsid w:val="008403A7"/>
    <w:rsid w:val="008404D7"/>
    <w:rsid w:val="008407E9"/>
    <w:rsid w:val="00840BDB"/>
    <w:rsid w:val="00841025"/>
    <w:rsid w:val="008434CF"/>
    <w:rsid w:val="00843918"/>
    <w:rsid w:val="00844387"/>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B9A"/>
    <w:rsid w:val="00857C4F"/>
    <w:rsid w:val="00857ECD"/>
    <w:rsid w:val="0086075A"/>
    <w:rsid w:val="00861DBF"/>
    <w:rsid w:val="008625C2"/>
    <w:rsid w:val="008625C6"/>
    <w:rsid w:val="00862927"/>
    <w:rsid w:val="008642EB"/>
    <w:rsid w:val="008649B7"/>
    <w:rsid w:val="00864F8A"/>
    <w:rsid w:val="00865D40"/>
    <w:rsid w:val="0087090B"/>
    <w:rsid w:val="00870CD1"/>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F15"/>
    <w:rsid w:val="00883158"/>
    <w:rsid w:val="0088335E"/>
    <w:rsid w:val="0088338B"/>
    <w:rsid w:val="008839FA"/>
    <w:rsid w:val="00883C1C"/>
    <w:rsid w:val="0088410D"/>
    <w:rsid w:val="008855FD"/>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0B4"/>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598"/>
    <w:rsid w:val="008C263D"/>
    <w:rsid w:val="008C296A"/>
    <w:rsid w:val="008C29CC"/>
    <w:rsid w:val="008C2B1B"/>
    <w:rsid w:val="008C2CD1"/>
    <w:rsid w:val="008C2D8D"/>
    <w:rsid w:val="008C2E87"/>
    <w:rsid w:val="008C3A2A"/>
    <w:rsid w:val="008C4204"/>
    <w:rsid w:val="008C4A20"/>
    <w:rsid w:val="008C4CDE"/>
    <w:rsid w:val="008C772F"/>
    <w:rsid w:val="008D0347"/>
    <w:rsid w:val="008D0B63"/>
    <w:rsid w:val="008D14CD"/>
    <w:rsid w:val="008D14E7"/>
    <w:rsid w:val="008D1E48"/>
    <w:rsid w:val="008D2410"/>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4833"/>
    <w:rsid w:val="008E5544"/>
    <w:rsid w:val="008E5B7F"/>
    <w:rsid w:val="008E751B"/>
    <w:rsid w:val="008E798A"/>
    <w:rsid w:val="008E7DF3"/>
    <w:rsid w:val="008F05B4"/>
    <w:rsid w:val="008F0AA2"/>
    <w:rsid w:val="008F0AE3"/>
    <w:rsid w:val="008F1775"/>
    <w:rsid w:val="008F1871"/>
    <w:rsid w:val="008F253B"/>
    <w:rsid w:val="008F26FD"/>
    <w:rsid w:val="008F27E9"/>
    <w:rsid w:val="008F2ECE"/>
    <w:rsid w:val="008F30F1"/>
    <w:rsid w:val="008F3130"/>
    <w:rsid w:val="008F35F7"/>
    <w:rsid w:val="008F419E"/>
    <w:rsid w:val="008F5DC8"/>
    <w:rsid w:val="008F6498"/>
    <w:rsid w:val="008F666C"/>
    <w:rsid w:val="008F6BAF"/>
    <w:rsid w:val="008F6BDE"/>
    <w:rsid w:val="008F6C2E"/>
    <w:rsid w:val="00900088"/>
    <w:rsid w:val="009000CD"/>
    <w:rsid w:val="00900574"/>
    <w:rsid w:val="009017E8"/>
    <w:rsid w:val="00901BC8"/>
    <w:rsid w:val="00902584"/>
    <w:rsid w:val="00902965"/>
    <w:rsid w:val="00904EF0"/>
    <w:rsid w:val="00905551"/>
    <w:rsid w:val="00905ADF"/>
    <w:rsid w:val="009065A4"/>
    <w:rsid w:val="00906C2B"/>
    <w:rsid w:val="00906C5A"/>
    <w:rsid w:val="00907B5C"/>
    <w:rsid w:val="00907EDA"/>
    <w:rsid w:val="009109DB"/>
    <w:rsid w:val="00910CB8"/>
    <w:rsid w:val="00910FB8"/>
    <w:rsid w:val="0091112E"/>
    <w:rsid w:val="009112F5"/>
    <w:rsid w:val="0091134E"/>
    <w:rsid w:val="009117F5"/>
    <w:rsid w:val="00911BDC"/>
    <w:rsid w:val="00912427"/>
    <w:rsid w:val="009126B0"/>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10EB"/>
    <w:rsid w:val="009220E2"/>
    <w:rsid w:val="00922124"/>
    <w:rsid w:val="0092225E"/>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C9C"/>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77F"/>
    <w:rsid w:val="009558B3"/>
    <w:rsid w:val="0095597B"/>
    <w:rsid w:val="00955B3E"/>
    <w:rsid w:val="00955D7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8FF"/>
    <w:rsid w:val="009860D0"/>
    <w:rsid w:val="0098676D"/>
    <w:rsid w:val="0098746A"/>
    <w:rsid w:val="00990316"/>
    <w:rsid w:val="00990AF2"/>
    <w:rsid w:val="00991174"/>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67C"/>
    <w:rsid w:val="009977F9"/>
    <w:rsid w:val="009A0275"/>
    <w:rsid w:val="009A04A7"/>
    <w:rsid w:val="009A04C3"/>
    <w:rsid w:val="009A0B75"/>
    <w:rsid w:val="009A0CA8"/>
    <w:rsid w:val="009A15BD"/>
    <w:rsid w:val="009A1D42"/>
    <w:rsid w:val="009A30AC"/>
    <w:rsid w:val="009A34D1"/>
    <w:rsid w:val="009A3A04"/>
    <w:rsid w:val="009A469D"/>
    <w:rsid w:val="009A47CE"/>
    <w:rsid w:val="009A50AD"/>
    <w:rsid w:val="009A58DD"/>
    <w:rsid w:val="009A5A56"/>
    <w:rsid w:val="009A5CD1"/>
    <w:rsid w:val="009A629C"/>
    <w:rsid w:val="009A6565"/>
    <w:rsid w:val="009A72A5"/>
    <w:rsid w:val="009A739E"/>
    <w:rsid w:val="009A7CDC"/>
    <w:rsid w:val="009A7E1B"/>
    <w:rsid w:val="009B052B"/>
    <w:rsid w:val="009B0611"/>
    <w:rsid w:val="009B0EF3"/>
    <w:rsid w:val="009B1D42"/>
    <w:rsid w:val="009B2790"/>
    <w:rsid w:val="009B30B3"/>
    <w:rsid w:val="009B3789"/>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73E"/>
    <w:rsid w:val="009C38A7"/>
    <w:rsid w:val="009C455E"/>
    <w:rsid w:val="009C496D"/>
    <w:rsid w:val="009C52EF"/>
    <w:rsid w:val="009C5649"/>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1059"/>
    <w:rsid w:val="009E1102"/>
    <w:rsid w:val="009E125B"/>
    <w:rsid w:val="009E26DB"/>
    <w:rsid w:val="009E2B22"/>
    <w:rsid w:val="009E2D87"/>
    <w:rsid w:val="009E40B4"/>
    <w:rsid w:val="009E4BEE"/>
    <w:rsid w:val="009E59DA"/>
    <w:rsid w:val="009E61D8"/>
    <w:rsid w:val="009E6893"/>
    <w:rsid w:val="009E6C39"/>
    <w:rsid w:val="009E7101"/>
    <w:rsid w:val="009E75CA"/>
    <w:rsid w:val="009F011A"/>
    <w:rsid w:val="009F0D99"/>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7614"/>
    <w:rsid w:val="009F7816"/>
    <w:rsid w:val="009F79CB"/>
    <w:rsid w:val="009F7F51"/>
    <w:rsid w:val="00A00058"/>
    <w:rsid w:val="00A006D9"/>
    <w:rsid w:val="00A00D11"/>
    <w:rsid w:val="00A0131B"/>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A0D"/>
    <w:rsid w:val="00A06BFA"/>
    <w:rsid w:val="00A06FC5"/>
    <w:rsid w:val="00A0752C"/>
    <w:rsid w:val="00A07782"/>
    <w:rsid w:val="00A10068"/>
    <w:rsid w:val="00A113FF"/>
    <w:rsid w:val="00A11470"/>
    <w:rsid w:val="00A11511"/>
    <w:rsid w:val="00A11A4E"/>
    <w:rsid w:val="00A11B6C"/>
    <w:rsid w:val="00A11F80"/>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EA"/>
    <w:rsid w:val="00A205F4"/>
    <w:rsid w:val="00A208E4"/>
    <w:rsid w:val="00A20CE5"/>
    <w:rsid w:val="00A20D2B"/>
    <w:rsid w:val="00A21411"/>
    <w:rsid w:val="00A21808"/>
    <w:rsid w:val="00A21F30"/>
    <w:rsid w:val="00A22594"/>
    <w:rsid w:val="00A229F2"/>
    <w:rsid w:val="00A22F4C"/>
    <w:rsid w:val="00A22FED"/>
    <w:rsid w:val="00A23076"/>
    <w:rsid w:val="00A230D2"/>
    <w:rsid w:val="00A23634"/>
    <w:rsid w:val="00A2380C"/>
    <w:rsid w:val="00A23969"/>
    <w:rsid w:val="00A23E55"/>
    <w:rsid w:val="00A2493F"/>
    <w:rsid w:val="00A25475"/>
    <w:rsid w:val="00A2576E"/>
    <w:rsid w:val="00A258FC"/>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608E"/>
    <w:rsid w:val="00A5640F"/>
    <w:rsid w:val="00A5718A"/>
    <w:rsid w:val="00A5730C"/>
    <w:rsid w:val="00A5754D"/>
    <w:rsid w:val="00A57CFA"/>
    <w:rsid w:val="00A60012"/>
    <w:rsid w:val="00A60D1C"/>
    <w:rsid w:val="00A60F4B"/>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20C2"/>
    <w:rsid w:val="00A723DC"/>
    <w:rsid w:val="00A7273C"/>
    <w:rsid w:val="00A727E8"/>
    <w:rsid w:val="00A7289E"/>
    <w:rsid w:val="00A72D50"/>
    <w:rsid w:val="00A72D8C"/>
    <w:rsid w:val="00A730B4"/>
    <w:rsid w:val="00A73418"/>
    <w:rsid w:val="00A74C69"/>
    <w:rsid w:val="00A7511E"/>
    <w:rsid w:val="00A75348"/>
    <w:rsid w:val="00A75E8E"/>
    <w:rsid w:val="00A76314"/>
    <w:rsid w:val="00A7653F"/>
    <w:rsid w:val="00A7664E"/>
    <w:rsid w:val="00A76C5E"/>
    <w:rsid w:val="00A8016F"/>
    <w:rsid w:val="00A80573"/>
    <w:rsid w:val="00A807D2"/>
    <w:rsid w:val="00A80814"/>
    <w:rsid w:val="00A81561"/>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1FB7"/>
    <w:rsid w:val="00A92027"/>
    <w:rsid w:val="00A92C7E"/>
    <w:rsid w:val="00A92D87"/>
    <w:rsid w:val="00A92FAA"/>
    <w:rsid w:val="00A9497E"/>
    <w:rsid w:val="00A95703"/>
    <w:rsid w:val="00A95A60"/>
    <w:rsid w:val="00A95C43"/>
    <w:rsid w:val="00A95E53"/>
    <w:rsid w:val="00A965FA"/>
    <w:rsid w:val="00A967E6"/>
    <w:rsid w:val="00A96DE4"/>
    <w:rsid w:val="00AA06FF"/>
    <w:rsid w:val="00AA07F1"/>
    <w:rsid w:val="00AA1E97"/>
    <w:rsid w:val="00AA259A"/>
    <w:rsid w:val="00AA27D0"/>
    <w:rsid w:val="00AA2A43"/>
    <w:rsid w:val="00AA2AF8"/>
    <w:rsid w:val="00AA31BE"/>
    <w:rsid w:val="00AA321E"/>
    <w:rsid w:val="00AA369A"/>
    <w:rsid w:val="00AA3E57"/>
    <w:rsid w:val="00AA4265"/>
    <w:rsid w:val="00AA4D84"/>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9EE"/>
    <w:rsid w:val="00AB5A22"/>
    <w:rsid w:val="00AB5B98"/>
    <w:rsid w:val="00AB5BA2"/>
    <w:rsid w:val="00AB5CD7"/>
    <w:rsid w:val="00AB68AC"/>
    <w:rsid w:val="00AB7247"/>
    <w:rsid w:val="00AB7886"/>
    <w:rsid w:val="00AC016E"/>
    <w:rsid w:val="00AC060F"/>
    <w:rsid w:val="00AC17AE"/>
    <w:rsid w:val="00AC192C"/>
    <w:rsid w:val="00AC1D48"/>
    <w:rsid w:val="00AC2DE5"/>
    <w:rsid w:val="00AC3329"/>
    <w:rsid w:val="00AC3704"/>
    <w:rsid w:val="00AC3776"/>
    <w:rsid w:val="00AC4352"/>
    <w:rsid w:val="00AC47EC"/>
    <w:rsid w:val="00AC5039"/>
    <w:rsid w:val="00AC518D"/>
    <w:rsid w:val="00AC51AD"/>
    <w:rsid w:val="00AC5582"/>
    <w:rsid w:val="00AC6D7B"/>
    <w:rsid w:val="00AC6F2D"/>
    <w:rsid w:val="00AD004D"/>
    <w:rsid w:val="00AD0504"/>
    <w:rsid w:val="00AD0BA4"/>
    <w:rsid w:val="00AD160B"/>
    <w:rsid w:val="00AD308C"/>
    <w:rsid w:val="00AD349B"/>
    <w:rsid w:val="00AD3BD3"/>
    <w:rsid w:val="00AD4491"/>
    <w:rsid w:val="00AD4BAE"/>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49CC"/>
    <w:rsid w:val="00AE49CF"/>
    <w:rsid w:val="00AE4DA8"/>
    <w:rsid w:val="00AE5282"/>
    <w:rsid w:val="00AE55D3"/>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599"/>
    <w:rsid w:val="00AF78D0"/>
    <w:rsid w:val="00B00101"/>
    <w:rsid w:val="00B002B4"/>
    <w:rsid w:val="00B002CA"/>
    <w:rsid w:val="00B00A39"/>
    <w:rsid w:val="00B00A5E"/>
    <w:rsid w:val="00B0106D"/>
    <w:rsid w:val="00B01288"/>
    <w:rsid w:val="00B0182F"/>
    <w:rsid w:val="00B018A6"/>
    <w:rsid w:val="00B01A45"/>
    <w:rsid w:val="00B01B48"/>
    <w:rsid w:val="00B01EE1"/>
    <w:rsid w:val="00B02E3D"/>
    <w:rsid w:val="00B03BEB"/>
    <w:rsid w:val="00B05422"/>
    <w:rsid w:val="00B06089"/>
    <w:rsid w:val="00B068EA"/>
    <w:rsid w:val="00B06C39"/>
    <w:rsid w:val="00B0707C"/>
    <w:rsid w:val="00B100D8"/>
    <w:rsid w:val="00B10325"/>
    <w:rsid w:val="00B10CDD"/>
    <w:rsid w:val="00B10DEE"/>
    <w:rsid w:val="00B118D5"/>
    <w:rsid w:val="00B11A8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C38"/>
    <w:rsid w:val="00B23091"/>
    <w:rsid w:val="00B2398B"/>
    <w:rsid w:val="00B23AB0"/>
    <w:rsid w:val="00B23CAF"/>
    <w:rsid w:val="00B23D7D"/>
    <w:rsid w:val="00B245D7"/>
    <w:rsid w:val="00B24D91"/>
    <w:rsid w:val="00B2603F"/>
    <w:rsid w:val="00B26254"/>
    <w:rsid w:val="00B269C0"/>
    <w:rsid w:val="00B26B17"/>
    <w:rsid w:val="00B270EE"/>
    <w:rsid w:val="00B27271"/>
    <w:rsid w:val="00B2765F"/>
    <w:rsid w:val="00B27892"/>
    <w:rsid w:val="00B27943"/>
    <w:rsid w:val="00B27CC8"/>
    <w:rsid w:val="00B3071C"/>
    <w:rsid w:val="00B307EC"/>
    <w:rsid w:val="00B307EF"/>
    <w:rsid w:val="00B30AF3"/>
    <w:rsid w:val="00B31330"/>
    <w:rsid w:val="00B317EA"/>
    <w:rsid w:val="00B31EEA"/>
    <w:rsid w:val="00B31FF6"/>
    <w:rsid w:val="00B324C4"/>
    <w:rsid w:val="00B32C53"/>
    <w:rsid w:val="00B32F06"/>
    <w:rsid w:val="00B335B2"/>
    <w:rsid w:val="00B3499F"/>
    <w:rsid w:val="00B354C2"/>
    <w:rsid w:val="00B35F11"/>
    <w:rsid w:val="00B35FCA"/>
    <w:rsid w:val="00B36B15"/>
    <w:rsid w:val="00B36B4A"/>
    <w:rsid w:val="00B36D99"/>
    <w:rsid w:val="00B37215"/>
    <w:rsid w:val="00B37401"/>
    <w:rsid w:val="00B375D1"/>
    <w:rsid w:val="00B377D8"/>
    <w:rsid w:val="00B378F9"/>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4C24"/>
    <w:rsid w:val="00B4503B"/>
    <w:rsid w:val="00B4548F"/>
    <w:rsid w:val="00B45BD5"/>
    <w:rsid w:val="00B46614"/>
    <w:rsid w:val="00B46F05"/>
    <w:rsid w:val="00B4704E"/>
    <w:rsid w:val="00B47322"/>
    <w:rsid w:val="00B47A0E"/>
    <w:rsid w:val="00B50200"/>
    <w:rsid w:val="00B50AF4"/>
    <w:rsid w:val="00B50D02"/>
    <w:rsid w:val="00B51A05"/>
    <w:rsid w:val="00B51BAF"/>
    <w:rsid w:val="00B51D60"/>
    <w:rsid w:val="00B52330"/>
    <w:rsid w:val="00B528E8"/>
    <w:rsid w:val="00B5303F"/>
    <w:rsid w:val="00B535E2"/>
    <w:rsid w:val="00B53692"/>
    <w:rsid w:val="00B5376E"/>
    <w:rsid w:val="00B539FC"/>
    <w:rsid w:val="00B53CF2"/>
    <w:rsid w:val="00B53EF8"/>
    <w:rsid w:val="00B54506"/>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43EE"/>
    <w:rsid w:val="00B64661"/>
    <w:rsid w:val="00B64C31"/>
    <w:rsid w:val="00B65B0F"/>
    <w:rsid w:val="00B65E91"/>
    <w:rsid w:val="00B67804"/>
    <w:rsid w:val="00B67E6D"/>
    <w:rsid w:val="00B70930"/>
    <w:rsid w:val="00B70F4E"/>
    <w:rsid w:val="00B713D6"/>
    <w:rsid w:val="00B71544"/>
    <w:rsid w:val="00B717EB"/>
    <w:rsid w:val="00B7210F"/>
    <w:rsid w:val="00B726AC"/>
    <w:rsid w:val="00B72DB1"/>
    <w:rsid w:val="00B731FB"/>
    <w:rsid w:val="00B73331"/>
    <w:rsid w:val="00B734F9"/>
    <w:rsid w:val="00B73598"/>
    <w:rsid w:val="00B75B94"/>
    <w:rsid w:val="00B75D2D"/>
    <w:rsid w:val="00B76426"/>
    <w:rsid w:val="00B76982"/>
    <w:rsid w:val="00B76DC6"/>
    <w:rsid w:val="00B77408"/>
    <w:rsid w:val="00B77AC0"/>
    <w:rsid w:val="00B77E32"/>
    <w:rsid w:val="00B8021C"/>
    <w:rsid w:val="00B8077E"/>
    <w:rsid w:val="00B80A5F"/>
    <w:rsid w:val="00B80B9F"/>
    <w:rsid w:val="00B80C1E"/>
    <w:rsid w:val="00B80E34"/>
    <w:rsid w:val="00B8131D"/>
    <w:rsid w:val="00B829AC"/>
    <w:rsid w:val="00B82D6E"/>
    <w:rsid w:val="00B84D18"/>
    <w:rsid w:val="00B8509F"/>
    <w:rsid w:val="00B85526"/>
    <w:rsid w:val="00B85615"/>
    <w:rsid w:val="00B85926"/>
    <w:rsid w:val="00B8661B"/>
    <w:rsid w:val="00B86B79"/>
    <w:rsid w:val="00B8722C"/>
    <w:rsid w:val="00B876E2"/>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83E"/>
    <w:rsid w:val="00B97878"/>
    <w:rsid w:val="00B97A80"/>
    <w:rsid w:val="00B97BCB"/>
    <w:rsid w:val="00B97C4C"/>
    <w:rsid w:val="00B97F1C"/>
    <w:rsid w:val="00BA0313"/>
    <w:rsid w:val="00BA1A84"/>
    <w:rsid w:val="00BA1E86"/>
    <w:rsid w:val="00BA234F"/>
    <w:rsid w:val="00BA2D5C"/>
    <w:rsid w:val="00BA2E68"/>
    <w:rsid w:val="00BA2F3D"/>
    <w:rsid w:val="00BA352C"/>
    <w:rsid w:val="00BA3848"/>
    <w:rsid w:val="00BA3A08"/>
    <w:rsid w:val="00BA43FB"/>
    <w:rsid w:val="00BA451A"/>
    <w:rsid w:val="00BA46D3"/>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FB2"/>
    <w:rsid w:val="00BC0A0B"/>
    <w:rsid w:val="00BC1496"/>
    <w:rsid w:val="00BC1935"/>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48BE"/>
    <w:rsid w:val="00BE6179"/>
    <w:rsid w:val="00BE683B"/>
    <w:rsid w:val="00BE6B4F"/>
    <w:rsid w:val="00BE6CD1"/>
    <w:rsid w:val="00BE717C"/>
    <w:rsid w:val="00BE73CE"/>
    <w:rsid w:val="00BE79FA"/>
    <w:rsid w:val="00BE7E59"/>
    <w:rsid w:val="00BF03D3"/>
    <w:rsid w:val="00BF081C"/>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B91"/>
    <w:rsid w:val="00BF62E1"/>
    <w:rsid w:val="00BF7636"/>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603"/>
    <w:rsid w:val="00C11DFA"/>
    <w:rsid w:val="00C11F5B"/>
    <w:rsid w:val="00C11FB5"/>
    <w:rsid w:val="00C12214"/>
    <w:rsid w:val="00C12766"/>
    <w:rsid w:val="00C12E44"/>
    <w:rsid w:val="00C13AA3"/>
    <w:rsid w:val="00C13E6A"/>
    <w:rsid w:val="00C14204"/>
    <w:rsid w:val="00C15337"/>
    <w:rsid w:val="00C15568"/>
    <w:rsid w:val="00C15A1E"/>
    <w:rsid w:val="00C15D15"/>
    <w:rsid w:val="00C162E6"/>
    <w:rsid w:val="00C173AB"/>
    <w:rsid w:val="00C17BD5"/>
    <w:rsid w:val="00C2007A"/>
    <w:rsid w:val="00C20A36"/>
    <w:rsid w:val="00C20E91"/>
    <w:rsid w:val="00C215E2"/>
    <w:rsid w:val="00C219C6"/>
    <w:rsid w:val="00C21C74"/>
    <w:rsid w:val="00C2234F"/>
    <w:rsid w:val="00C22DEF"/>
    <w:rsid w:val="00C232A5"/>
    <w:rsid w:val="00C233AF"/>
    <w:rsid w:val="00C244A1"/>
    <w:rsid w:val="00C2477D"/>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91"/>
    <w:rsid w:val="00C349AB"/>
    <w:rsid w:val="00C352D3"/>
    <w:rsid w:val="00C353E8"/>
    <w:rsid w:val="00C355A6"/>
    <w:rsid w:val="00C35CA3"/>
    <w:rsid w:val="00C35E75"/>
    <w:rsid w:val="00C36284"/>
    <w:rsid w:val="00C36803"/>
    <w:rsid w:val="00C3699B"/>
    <w:rsid w:val="00C36BE5"/>
    <w:rsid w:val="00C37FE1"/>
    <w:rsid w:val="00C40548"/>
    <w:rsid w:val="00C40B53"/>
    <w:rsid w:val="00C40DA1"/>
    <w:rsid w:val="00C415A6"/>
    <w:rsid w:val="00C415E3"/>
    <w:rsid w:val="00C41B49"/>
    <w:rsid w:val="00C41B7A"/>
    <w:rsid w:val="00C41CF1"/>
    <w:rsid w:val="00C41DF7"/>
    <w:rsid w:val="00C42017"/>
    <w:rsid w:val="00C4216D"/>
    <w:rsid w:val="00C42791"/>
    <w:rsid w:val="00C42EB5"/>
    <w:rsid w:val="00C4397E"/>
    <w:rsid w:val="00C44F4B"/>
    <w:rsid w:val="00C45828"/>
    <w:rsid w:val="00C45BF6"/>
    <w:rsid w:val="00C4606B"/>
    <w:rsid w:val="00C46B51"/>
    <w:rsid w:val="00C47595"/>
    <w:rsid w:val="00C50261"/>
    <w:rsid w:val="00C51868"/>
    <w:rsid w:val="00C51FA8"/>
    <w:rsid w:val="00C52485"/>
    <w:rsid w:val="00C52B84"/>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F01"/>
    <w:rsid w:val="00C63F6D"/>
    <w:rsid w:val="00C642BA"/>
    <w:rsid w:val="00C6443C"/>
    <w:rsid w:val="00C653E3"/>
    <w:rsid w:val="00C65498"/>
    <w:rsid w:val="00C655FA"/>
    <w:rsid w:val="00C65FAE"/>
    <w:rsid w:val="00C668DF"/>
    <w:rsid w:val="00C67583"/>
    <w:rsid w:val="00C67E8B"/>
    <w:rsid w:val="00C70306"/>
    <w:rsid w:val="00C70C67"/>
    <w:rsid w:val="00C71110"/>
    <w:rsid w:val="00C719C5"/>
    <w:rsid w:val="00C71E86"/>
    <w:rsid w:val="00C72BD0"/>
    <w:rsid w:val="00C72F62"/>
    <w:rsid w:val="00C753AE"/>
    <w:rsid w:val="00C75DF5"/>
    <w:rsid w:val="00C7741D"/>
    <w:rsid w:val="00C7797C"/>
    <w:rsid w:val="00C803AE"/>
    <w:rsid w:val="00C808CB"/>
    <w:rsid w:val="00C80B0B"/>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DF"/>
    <w:rsid w:val="00C87C9E"/>
    <w:rsid w:val="00C87F6E"/>
    <w:rsid w:val="00C87FFE"/>
    <w:rsid w:val="00C90234"/>
    <w:rsid w:val="00C909BF"/>
    <w:rsid w:val="00C90FD5"/>
    <w:rsid w:val="00C91244"/>
    <w:rsid w:val="00C91D6A"/>
    <w:rsid w:val="00C91F59"/>
    <w:rsid w:val="00C9266B"/>
    <w:rsid w:val="00C92CDF"/>
    <w:rsid w:val="00C92EAA"/>
    <w:rsid w:val="00C92F8A"/>
    <w:rsid w:val="00C930FC"/>
    <w:rsid w:val="00C942D1"/>
    <w:rsid w:val="00C94FE1"/>
    <w:rsid w:val="00C95CBC"/>
    <w:rsid w:val="00C96475"/>
    <w:rsid w:val="00C96505"/>
    <w:rsid w:val="00C96D4A"/>
    <w:rsid w:val="00C9717D"/>
    <w:rsid w:val="00C97FA3"/>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38F"/>
    <w:rsid w:val="00CB06E8"/>
    <w:rsid w:val="00CB0806"/>
    <w:rsid w:val="00CB0B73"/>
    <w:rsid w:val="00CB21EE"/>
    <w:rsid w:val="00CB2304"/>
    <w:rsid w:val="00CB253E"/>
    <w:rsid w:val="00CB28FD"/>
    <w:rsid w:val="00CB2DD5"/>
    <w:rsid w:val="00CB311B"/>
    <w:rsid w:val="00CB3749"/>
    <w:rsid w:val="00CB3DC3"/>
    <w:rsid w:val="00CB3F45"/>
    <w:rsid w:val="00CB4203"/>
    <w:rsid w:val="00CB4770"/>
    <w:rsid w:val="00CB51B4"/>
    <w:rsid w:val="00CB5496"/>
    <w:rsid w:val="00CB5634"/>
    <w:rsid w:val="00CB6980"/>
    <w:rsid w:val="00CB78A2"/>
    <w:rsid w:val="00CB7DD6"/>
    <w:rsid w:val="00CB7E63"/>
    <w:rsid w:val="00CC0238"/>
    <w:rsid w:val="00CC07C1"/>
    <w:rsid w:val="00CC0B8C"/>
    <w:rsid w:val="00CC0C49"/>
    <w:rsid w:val="00CC2E15"/>
    <w:rsid w:val="00CC4932"/>
    <w:rsid w:val="00CC49B8"/>
    <w:rsid w:val="00CC5131"/>
    <w:rsid w:val="00CC52D4"/>
    <w:rsid w:val="00CC561B"/>
    <w:rsid w:val="00CC5F37"/>
    <w:rsid w:val="00CC60F2"/>
    <w:rsid w:val="00CC6944"/>
    <w:rsid w:val="00CC6956"/>
    <w:rsid w:val="00CC6AE3"/>
    <w:rsid w:val="00CC7A0E"/>
    <w:rsid w:val="00CC7D5E"/>
    <w:rsid w:val="00CD0725"/>
    <w:rsid w:val="00CD0769"/>
    <w:rsid w:val="00CD1306"/>
    <w:rsid w:val="00CD136C"/>
    <w:rsid w:val="00CD1543"/>
    <w:rsid w:val="00CD1D20"/>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A1F"/>
    <w:rsid w:val="00CD6C62"/>
    <w:rsid w:val="00CD6CCA"/>
    <w:rsid w:val="00CD6DA5"/>
    <w:rsid w:val="00CD6E62"/>
    <w:rsid w:val="00CD7337"/>
    <w:rsid w:val="00CD7340"/>
    <w:rsid w:val="00CD7435"/>
    <w:rsid w:val="00CD7BDE"/>
    <w:rsid w:val="00CE0593"/>
    <w:rsid w:val="00CE10EE"/>
    <w:rsid w:val="00CE194E"/>
    <w:rsid w:val="00CE1E62"/>
    <w:rsid w:val="00CE2A9D"/>
    <w:rsid w:val="00CE2F1A"/>
    <w:rsid w:val="00CE2FC0"/>
    <w:rsid w:val="00CE3626"/>
    <w:rsid w:val="00CE37B2"/>
    <w:rsid w:val="00CE3DE0"/>
    <w:rsid w:val="00CE41F2"/>
    <w:rsid w:val="00CE448B"/>
    <w:rsid w:val="00CE48DB"/>
    <w:rsid w:val="00CE4CF2"/>
    <w:rsid w:val="00CE57E7"/>
    <w:rsid w:val="00CE5CD0"/>
    <w:rsid w:val="00CE6038"/>
    <w:rsid w:val="00CE6B34"/>
    <w:rsid w:val="00CE7596"/>
    <w:rsid w:val="00CE77C0"/>
    <w:rsid w:val="00CF0672"/>
    <w:rsid w:val="00CF0685"/>
    <w:rsid w:val="00CF06C7"/>
    <w:rsid w:val="00CF0D52"/>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B21"/>
    <w:rsid w:val="00CF4C0D"/>
    <w:rsid w:val="00CF4DB1"/>
    <w:rsid w:val="00CF50B1"/>
    <w:rsid w:val="00CF5332"/>
    <w:rsid w:val="00CF555F"/>
    <w:rsid w:val="00CF6380"/>
    <w:rsid w:val="00CF67AE"/>
    <w:rsid w:val="00CF6C04"/>
    <w:rsid w:val="00CF7883"/>
    <w:rsid w:val="00D000DF"/>
    <w:rsid w:val="00D0048F"/>
    <w:rsid w:val="00D017C9"/>
    <w:rsid w:val="00D0183F"/>
    <w:rsid w:val="00D01E22"/>
    <w:rsid w:val="00D03A69"/>
    <w:rsid w:val="00D03B49"/>
    <w:rsid w:val="00D03E4F"/>
    <w:rsid w:val="00D04345"/>
    <w:rsid w:val="00D04E0A"/>
    <w:rsid w:val="00D05041"/>
    <w:rsid w:val="00D05E04"/>
    <w:rsid w:val="00D05F65"/>
    <w:rsid w:val="00D05F72"/>
    <w:rsid w:val="00D06299"/>
    <w:rsid w:val="00D06625"/>
    <w:rsid w:val="00D06770"/>
    <w:rsid w:val="00D06B2A"/>
    <w:rsid w:val="00D07339"/>
    <w:rsid w:val="00D07CE0"/>
    <w:rsid w:val="00D107B6"/>
    <w:rsid w:val="00D1234F"/>
    <w:rsid w:val="00D12840"/>
    <w:rsid w:val="00D12E0C"/>
    <w:rsid w:val="00D13D06"/>
    <w:rsid w:val="00D14DD4"/>
    <w:rsid w:val="00D153B1"/>
    <w:rsid w:val="00D1562C"/>
    <w:rsid w:val="00D161DF"/>
    <w:rsid w:val="00D162CA"/>
    <w:rsid w:val="00D162E8"/>
    <w:rsid w:val="00D1653C"/>
    <w:rsid w:val="00D16584"/>
    <w:rsid w:val="00D16938"/>
    <w:rsid w:val="00D17987"/>
    <w:rsid w:val="00D17D6F"/>
    <w:rsid w:val="00D17E44"/>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6DF4"/>
    <w:rsid w:val="00D36FD3"/>
    <w:rsid w:val="00D400AF"/>
    <w:rsid w:val="00D402B6"/>
    <w:rsid w:val="00D40595"/>
    <w:rsid w:val="00D40608"/>
    <w:rsid w:val="00D4156B"/>
    <w:rsid w:val="00D4194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334"/>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2D8"/>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3EE5"/>
    <w:rsid w:val="00D744B3"/>
    <w:rsid w:val="00D74CDA"/>
    <w:rsid w:val="00D75249"/>
    <w:rsid w:val="00D7542B"/>
    <w:rsid w:val="00D754D8"/>
    <w:rsid w:val="00D7553A"/>
    <w:rsid w:val="00D75920"/>
    <w:rsid w:val="00D75B07"/>
    <w:rsid w:val="00D75B8B"/>
    <w:rsid w:val="00D76410"/>
    <w:rsid w:val="00D76677"/>
    <w:rsid w:val="00D76834"/>
    <w:rsid w:val="00D76896"/>
    <w:rsid w:val="00D769E6"/>
    <w:rsid w:val="00D76C21"/>
    <w:rsid w:val="00D76EB3"/>
    <w:rsid w:val="00D7785A"/>
    <w:rsid w:val="00D77F53"/>
    <w:rsid w:val="00D80410"/>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598E"/>
    <w:rsid w:val="00D86289"/>
    <w:rsid w:val="00D86B3F"/>
    <w:rsid w:val="00D86BC2"/>
    <w:rsid w:val="00D877DA"/>
    <w:rsid w:val="00D87F61"/>
    <w:rsid w:val="00D90A8B"/>
    <w:rsid w:val="00D9164D"/>
    <w:rsid w:val="00D91A4E"/>
    <w:rsid w:val="00D92143"/>
    <w:rsid w:val="00D921A4"/>
    <w:rsid w:val="00D922A4"/>
    <w:rsid w:val="00D927E5"/>
    <w:rsid w:val="00D92A05"/>
    <w:rsid w:val="00D92C52"/>
    <w:rsid w:val="00D92FE6"/>
    <w:rsid w:val="00D9305D"/>
    <w:rsid w:val="00D93069"/>
    <w:rsid w:val="00D93070"/>
    <w:rsid w:val="00D931C2"/>
    <w:rsid w:val="00D9331E"/>
    <w:rsid w:val="00D937D7"/>
    <w:rsid w:val="00D93ABD"/>
    <w:rsid w:val="00D9435A"/>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9D0"/>
    <w:rsid w:val="00DB29FF"/>
    <w:rsid w:val="00DB378F"/>
    <w:rsid w:val="00DB3A39"/>
    <w:rsid w:val="00DB3EA4"/>
    <w:rsid w:val="00DB435A"/>
    <w:rsid w:val="00DB4609"/>
    <w:rsid w:val="00DB4A6E"/>
    <w:rsid w:val="00DB51FF"/>
    <w:rsid w:val="00DB57C2"/>
    <w:rsid w:val="00DB662C"/>
    <w:rsid w:val="00DB7AAD"/>
    <w:rsid w:val="00DB7D41"/>
    <w:rsid w:val="00DB7D58"/>
    <w:rsid w:val="00DC0101"/>
    <w:rsid w:val="00DC0346"/>
    <w:rsid w:val="00DC070C"/>
    <w:rsid w:val="00DC0CE9"/>
    <w:rsid w:val="00DC194B"/>
    <w:rsid w:val="00DC1B04"/>
    <w:rsid w:val="00DC250D"/>
    <w:rsid w:val="00DC2B1B"/>
    <w:rsid w:val="00DC2CB8"/>
    <w:rsid w:val="00DC2E0E"/>
    <w:rsid w:val="00DC2E5B"/>
    <w:rsid w:val="00DC33D0"/>
    <w:rsid w:val="00DC3DBA"/>
    <w:rsid w:val="00DC41FE"/>
    <w:rsid w:val="00DC442E"/>
    <w:rsid w:val="00DC4782"/>
    <w:rsid w:val="00DC51E6"/>
    <w:rsid w:val="00DC559F"/>
    <w:rsid w:val="00DC5F46"/>
    <w:rsid w:val="00DC69D8"/>
    <w:rsid w:val="00DC71B7"/>
    <w:rsid w:val="00DC7204"/>
    <w:rsid w:val="00DC7EDE"/>
    <w:rsid w:val="00DD0DF2"/>
    <w:rsid w:val="00DD0FE4"/>
    <w:rsid w:val="00DD140E"/>
    <w:rsid w:val="00DD1BA0"/>
    <w:rsid w:val="00DD1E4C"/>
    <w:rsid w:val="00DD3103"/>
    <w:rsid w:val="00DD3128"/>
    <w:rsid w:val="00DD3925"/>
    <w:rsid w:val="00DD43D2"/>
    <w:rsid w:val="00DD441B"/>
    <w:rsid w:val="00DD4454"/>
    <w:rsid w:val="00DD5297"/>
    <w:rsid w:val="00DD6269"/>
    <w:rsid w:val="00DD68DE"/>
    <w:rsid w:val="00DD6A93"/>
    <w:rsid w:val="00DD75F2"/>
    <w:rsid w:val="00DD792C"/>
    <w:rsid w:val="00DD7EF1"/>
    <w:rsid w:val="00DD7F94"/>
    <w:rsid w:val="00DE0026"/>
    <w:rsid w:val="00DE0562"/>
    <w:rsid w:val="00DE0C98"/>
    <w:rsid w:val="00DE0F13"/>
    <w:rsid w:val="00DE1667"/>
    <w:rsid w:val="00DE1767"/>
    <w:rsid w:val="00DE21E2"/>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CAC"/>
    <w:rsid w:val="00DF0CEB"/>
    <w:rsid w:val="00DF10A6"/>
    <w:rsid w:val="00DF17D1"/>
    <w:rsid w:val="00DF180E"/>
    <w:rsid w:val="00DF18E0"/>
    <w:rsid w:val="00DF1ADB"/>
    <w:rsid w:val="00DF267B"/>
    <w:rsid w:val="00DF2BDE"/>
    <w:rsid w:val="00DF30AB"/>
    <w:rsid w:val="00DF33E7"/>
    <w:rsid w:val="00DF34BE"/>
    <w:rsid w:val="00DF42EC"/>
    <w:rsid w:val="00DF496C"/>
    <w:rsid w:val="00DF6245"/>
    <w:rsid w:val="00DF6583"/>
    <w:rsid w:val="00DF6678"/>
    <w:rsid w:val="00DF66F9"/>
    <w:rsid w:val="00DF6802"/>
    <w:rsid w:val="00DF6AD3"/>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5D09"/>
    <w:rsid w:val="00E05DAD"/>
    <w:rsid w:val="00E0656A"/>
    <w:rsid w:val="00E068A2"/>
    <w:rsid w:val="00E07768"/>
    <w:rsid w:val="00E0794E"/>
    <w:rsid w:val="00E10513"/>
    <w:rsid w:val="00E10851"/>
    <w:rsid w:val="00E1143C"/>
    <w:rsid w:val="00E114C4"/>
    <w:rsid w:val="00E11B5D"/>
    <w:rsid w:val="00E12094"/>
    <w:rsid w:val="00E12E9C"/>
    <w:rsid w:val="00E133DA"/>
    <w:rsid w:val="00E1391C"/>
    <w:rsid w:val="00E13EBB"/>
    <w:rsid w:val="00E141AD"/>
    <w:rsid w:val="00E14611"/>
    <w:rsid w:val="00E14980"/>
    <w:rsid w:val="00E14F44"/>
    <w:rsid w:val="00E15509"/>
    <w:rsid w:val="00E155C0"/>
    <w:rsid w:val="00E1654A"/>
    <w:rsid w:val="00E1732D"/>
    <w:rsid w:val="00E1762E"/>
    <w:rsid w:val="00E20418"/>
    <w:rsid w:val="00E20637"/>
    <w:rsid w:val="00E20DB8"/>
    <w:rsid w:val="00E20E9F"/>
    <w:rsid w:val="00E21F0F"/>
    <w:rsid w:val="00E21F35"/>
    <w:rsid w:val="00E22834"/>
    <w:rsid w:val="00E22AC5"/>
    <w:rsid w:val="00E22CBC"/>
    <w:rsid w:val="00E23B94"/>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377E"/>
    <w:rsid w:val="00E33992"/>
    <w:rsid w:val="00E33C82"/>
    <w:rsid w:val="00E33FAF"/>
    <w:rsid w:val="00E344E6"/>
    <w:rsid w:val="00E3484E"/>
    <w:rsid w:val="00E34917"/>
    <w:rsid w:val="00E349DB"/>
    <w:rsid w:val="00E34A6D"/>
    <w:rsid w:val="00E35A4B"/>
    <w:rsid w:val="00E35FE2"/>
    <w:rsid w:val="00E3677C"/>
    <w:rsid w:val="00E367A0"/>
    <w:rsid w:val="00E36962"/>
    <w:rsid w:val="00E37610"/>
    <w:rsid w:val="00E408B4"/>
    <w:rsid w:val="00E414DF"/>
    <w:rsid w:val="00E417B4"/>
    <w:rsid w:val="00E424BF"/>
    <w:rsid w:val="00E42602"/>
    <w:rsid w:val="00E426EB"/>
    <w:rsid w:val="00E42B5D"/>
    <w:rsid w:val="00E4404A"/>
    <w:rsid w:val="00E4442D"/>
    <w:rsid w:val="00E4478F"/>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3487"/>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4972"/>
    <w:rsid w:val="00E65211"/>
    <w:rsid w:val="00E65574"/>
    <w:rsid w:val="00E65CED"/>
    <w:rsid w:val="00E665FA"/>
    <w:rsid w:val="00E6683A"/>
    <w:rsid w:val="00E66A8F"/>
    <w:rsid w:val="00E67694"/>
    <w:rsid w:val="00E67CED"/>
    <w:rsid w:val="00E67CF4"/>
    <w:rsid w:val="00E702B2"/>
    <w:rsid w:val="00E7049F"/>
    <w:rsid w:val="00E70826"/>
    <w:rsid w:val="00E7123A"/>
    <w:rsid w:val="00E714B0"/>
    <w:rsid w:val="00E71666"/>
    <w:rsid w:val="00E71D73"/>
    <w:rsid w:val="00E71F8E"/>
    <w:rsid w:val="00E7236D"/>
    <w:rsid w:val="00E72B9F"/>
    <w:rsid w:val="00E736D3"/>
    <w:rsid w:val="00E73845"/>
    <w:rsid w:val="00E7388B"/>
    <w:rsid w:val="00E73B8E"/>
    <w:rsid w:val="00E73C17"/>
    <w:rsid w:val="00E73D89"/>
    <w:rsid w:val="00E749AE"/>
    <w:rsid w:val="00E74D5D"/>
    <w:rsid w:val="00E75271"/>
    <w:rsid w:val="00E75350"/>
    <w:rsid w:val="00E757A6"/>
    <w:rsid w:val="00E75C60"/>
    <w:rsid w:val="00E75EB5"/>
    <w:rsid w:val="00E7615B"/>
    <w:rsid w:val="00E7651C"/>
    <w:rsid w:val="00E765C7"/>
    <w:rsid w:val="00E767C9"/>
    <w:rsid w:val="00E76C01"/>
    <w:rsid w:val="00E770E2"/>
    <w:rsid w:val="00E77905"/>
    <w:rsid w:val="00E77D6A"/>
    <w:rsid w:val="00E8001D"/>
    <w:rsid w:val="00E812BB"/>
    <w:rsid w:val="00E8167E"/>
    <w:rsid w:val="00E81837"/>
    <w:rsid w:val="00E8221B"/>
    <w:rsid w:val="00E823CE"/>
    <w:rsid w:val="00E829C5"/>
    <w:rsid w:val="00E82CD6"/>
    <w:rsid w:val="00E83D54"/>
    <w:rsid w:val="00E844C9"/>
    <w:rsid w:val="00E84D9B"/>
    <w:rsid w:val="00E851B1"/>
    <w:rsid w:val="00E8540B"/>
    <w:rsid w:val="00E8593F"/>
    <w:rsid w:val="00E85D67"/>
    <w:rsid w:val="00E867EB"/>
    <w:rsid w:val="00E87902"/>
    <w:rsid w:val="00E87A09"/>
    <w:rsid w:val="00E9009F"/>
    <w:rsid w:val="00E90A46"/>
    <w:rsid w:val="00E90E9D"/>
    <w:rsid w:val="00E910CF"/>
    <w:rsid w:val="00E91465"/>
    <w:rsid w:val="00E91540"/>
    <w:rsid w:val="00E915DE"/>
    <w:rsid w:val="00E91740"/>
    <w:rsid w:val="00E918E9"/>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389E"/>
    <w:rsid w:val="00EB4C78"/>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48B"/>
    <w:rsid w:val="00EC7CAF"/>
    <w:rsid w:val="00ED02DB"/>
    <w:rsid w:val="00ED0829"/>
    <w:rsid w:val="00ED08B4"/>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D81"/>
    <w:rsid w:val="00EF650F"/>
    <w:rsid w:val="00EF68B1"/>
    <w:rsid w:val="00EF6E56"/>
    <w:rsid w:val="00EF712C"/>
    <w:rsid w:val="00EF71E2"/>
    <w:rsid w:val="00EF731C"/>
    <w:rsid w:val="00EF751F"/>
    <w:rsid w:val="00EF7628"/>
    <w:rsid w:val="00EF7711"/>
    <w:rsid w:val="00EF7D97"/>
    <w:rsid w:val="00F0036E"/>
    <w:rsid w:val="00F004BB"/>
    <w:rsid w:val="00F00AB2"/>
    <w:rsid w:val="00F0140E"/>
    <w:rsid w:val="00F0156B"/>
    <w:rsid w:val="00F01A5E"/>
    <w:rsid w:val="00F01EAE"/>
    <w:rsid w:val="00F0241B"/>
    <w:rsid w:val="00F03024"/>
    <w:rsid w:val="00F031C1"/>
    <w:rsid w:val="00F03511"/>
    <w:rsid w:val="00F03783"/>
    <w:rsid w:val="00F03BC6"/>
    <w:rsid w:val="00F059B1"/>
    <w:rsid w:val="00F059C0"/>
    <w:rsid w:val="00F05A66"/>
    <w:rsid w:val="00F05A6B"/>
    <w:rsid w:val="00F05DD8"/>
    <w:rsid w:val="00F062F4"/>
    <w:rsid w:val="00F06400"/>
    <w:rsid w:val="00F06780"/>
    <w:rsid w:val="00F06987"/>
    <w:rsid w:val="00F10860"/>
    <w:rsid w:val="00F10A77"/>
    <w:rsid w:val="00F11628"/>
    <w:rsid w:val="00F1186F"/>
    <w:rsid w:val="00F11BA6"/>
    <w:rsid w:val="00F1245F"/>
    <w:rsid w:val="00F12E3B"/>
    <w:rsid w:val="00F13C5C"/>
    <w:rsid w:val="00F1408D"/>
    <w:rsid w:val="00F148E4"/>
    <w:rsid w:val="00F15237"/>
    <w:rsid w:val="00F15460"/>
    <w:rsid w:val="00F1572C"/>
    <w:rsid w:val="00F15CC0"/>
    <w:rsid w:val="00F1648F"/>
    <w:rsid w:val="00F16A1E"/>
    <w:rsid w:val="00F16A27"/>
    <w:rsid w:val="00F16A33"/>
    <w:rsid w:val="00F16F47"/>
    <w:rsid w:val="00F176E6"/>
    <w:rsid w:val="00F1782E"/>
    <w:rsid w:val="00F2041F"/>
    <w:rsid w:val="00F20668"/>
    <w:rsid w:val="00F2099B"/>
    <w:rsid w:val="00F20E03"/>
    <w:rsid w:val="00F217F3"/>
    <w:rsid w:val="00F21A72"/>
    <w:rsid w:val="00F21F87"/>
    <w:rsid w:val="00F22067"/>
    <w:rsid w:val="00F23445"/>
    <w:rsid w:val="00F23B27"/>
    <w:rsid w:val="00F23C0E"/>
    <w:rsid w:val="00F24050"/>
    <w:rsid w:val="00F24165"/>
    <w:rsid w:val="00F241B3"/>
    <w:rsid w:val="00F243BC"/>
    <w:rsid w:val="00F24968"/>
    <w:rsid w:val="00F24DC6"/>
    <w:rsid w:val="00F2513D"/>
    <w:rsid w:val="00F263D2"/>
    <w:rsid w:val="00F2790C"/>
    <w:rsid w:val="00F2791E"/>
    <w:rsid w:val="00F300D3"/>
    <w:rsid w:val="00F30712"/>
    <w:rsid w:val="00F313DA"/>
    <w:rsid w:val="00F31507"/>
    <w:rsid w:val="00F31836"/>
    <w:rsid w:val="00F31B41"/>
    <w:rsid w:val="00F31F82"/>
    <w:rsid w:val="00F32102"/>
    <w:rsid w:val="00F32B9E"/>
    <w:rsid w:val="00F330FB"/>
    <w:rsid w:val="00F33914"/>
    <w:rsid w:val="00F34AE4"/>
    <w:rsid w:val="00F34CE5"/>
    <w:rsid w:val="00F34DE5"/>
    <w:rsid w:val="00F34F9F"/>
    <w:rsid w:val="00F35905"/>
    <w:rsid w:val="00F35C72"/>
    <w:rsid w:val="00F3645D"/>
    <w:rsid w:val="00F402C9"/>
    <w:rsid w:val="00F40585"/>
    <w:rsid w:val="00F405AF"/>
    <w:rsid w:val="00F40A09"/>
    <w:rsid w:val="00F4119A"/>
    <w:rsid w:val="00F4119C"/>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117C"/>
    <w:rsid w:val="00F61962"/>
    <w:rsid w:val="00F61AAD"/>
    <w:rsid w:val="00F61DF5"/>
    <w:rsid w:val="00F61EAD"/>
    <w:rsid w:val="00F62879"/>
    <w:rsid w:val="00F62E6E"/>
    <w:rsid w:val="00F63C12"/>
    <w:rsid w:val="00F63ED6"/>
    <w:rsid w:val="00F64317"/>
    <w:rsid w:val="00F65722"/>
    <w:rsid w:val="00F66721"/>
    <w:rsid w:val="00F66CFB"/>
    <w:rsid w:val="00F67B4B"/>
    <w:rsid w:val="00F67C26"/>
    <w:rsid w:val="00F70397"/>
    <w:rsid w:val="00F70CBE"/>
    <w:rsid w:val="00F70DCF"/>
    <w:rsid w:val="00F713AB"/>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33B"/>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19"/>
    <w:rsid w:val="00F974C4"/>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CD4"/>
    <w:rsid w:val="00FA4FCE"/>
    <w:rsid w:val="00FA74DB"/>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E2F"/>
    <w:rsid w:val="00FC1310"/>
    <w:rsid w:val="00FC3016"/>
    <w:rsid w:val="00FC3832"/>
    <w:rsid w:val="00FC3A81"/>
    <w:rsid w:val="00FC448D"/>
    <w:rsid w:val="00FC499F"/>
    <w:rsid w:val="00FC64B2"/>
    <w:rsid w:val="00FC661A"/>
    <w:rsid w:val="00FC70ED"/>
    <w:rsid w:val="00FC771F"/>
    <w:rsid w:val="00FC7CA6"/>
    <w:rsid w:val="00FD29EE"/>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D07"/>
    <w:rsid w:val="00FE38B5"/>
    <w:rsid w:val="00FE3B13"/>
    <w:rsid w:val="00FE3C88"/>
    <w:rsid w:val="00FE3CD4"/>
    <w:rsid w:val="00FE4029"/>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F755C58E-CC72-4E19-BCDD-1B1E9FAF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rsid w:val="00A00058"/>
    <w:pPr>
      <w:jc w:val="center"/>
      <w:outlineLvl w:val="0"/>
    </w:pPr>
    <w:rPr>
      <w:b/>
      <w:sz w:val="24"/>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rsid w:val="00836C5B"/>
    <w:pPr>
      <w:ind w:left="1152"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836C5B"/>
    <w:rPr>
      <w:rFonts w:ascii="Century Schoolbook" w:hAnsi="Century Schoolbook"/>
      <w:b/>
      <w:sz w:val="22"/>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A00058"/>
    <w:rPr>
      <w:rFonts w:ascii="Century Schoolbook" w:hAnsi="Century Schoolbook"/>
      <w:b/>
      <w:sz w:val="24"/>
      <w:szCs w:val="24"/>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val="0"/>
      <w:bCs/>
      <w:i/>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006317">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64850324">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arts xmlns="http://www.lascom.com"/>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2024-11-14T08:00:00+00:00</Workshop_x002d_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90EA1-8D41-4301-A1C1-306638895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90698-874D-47DD-93BE-F2B13EF50E99}">
  <ds:schemaRefs>
    <ds:schemaRef ds:uri="http://www.lascom.com"/>
  </ds:schemaRefs>
</ds:datastoreItem>
</file>

<file path=customXml/itemProps3.xml><?xml version="1.0" encoding="utf-8"?>
<ds:datastoreItem xmlns:ds="http://schemas.openxmlformats.org/officeDocument/2006/customXml" ds:itemID="{4B42EEB8-8980-4FB7-8F3D-3DCEAFCE731B}">
  <ds:schemaRefs>
    <ds:schemaRef ds:uri="http://schemas.openxmlformats.org/officeDocument/2006/bibliography"/>
  </ds:schemaRefs>
</ds:datastoreItem>
</file>

<file path=customXml/itemProps4.xml><?xml version="1.0" encoding="utf-8"?>
<ds:datastoreItem xmlns:ds="http://schemas.openxmlformats.org/officeDocument/2006/customXml" ds:itemID="{9EFF2ED8-7CE8-41FC-9179-CE7D2C03BE9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db424c-401c-4499-86a6-c9c46f06ca21"/>
    <ds:schemaRef ds:uri="09ccca0f-ee24-4c0d-8a9b-6cfbfc3ae17b"/>
    <ds:schemaRef ds:uri="http://www.w3.org/XML/1998/namespace"/>
    <ds:schemaRef ds:uri="http://purl.org/dc/dcmitype/"/>
  </ds:schemaRefs>
</ds:datastoreItem>
</file>

<file path=customXml/itemProps5.xml><?xml version="1.0" encoding="utf-8"?>
<ds:datastoreItem xmlns:ds="http://schemas.openxmlformats.org/officeDocument/2006/customXml" ds:itemID="{DA2877C1-7E0D-42E4-AC05-EB4E0A361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lastModifiedBy>Schaefer,Tara C (CONTR) - PS-6</cp:lastModifiedBy>
  <cp:revision>2</cp:revision>
  <dcterms:created xsi:type="dcterms:W3CDTF">2024-11-08T15:23:00Z</dcterms:created>
  <dcterms:modified xsi:type="dcterms:W3CDTF">2024-11-08T15:23:00Z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Issue">
    <vt:lpwstr>Contracts</vt:lpwstr>
  </property>
  <property fmtid="{D5CDD505-2E9C-101B-9397-08002B2CF9AE}" pid="3" name="ContentTypeId">
    <vt:lpwstr>0x010100105F50C69DBA6348938D1AE9C974CDB7</vt:lpwstr>
  </property>
</Properties>
</file>